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C5" w:rsidRPr="00D2709E" w:rsidRDefault="00E82DC5" w:rsidP="00D2709E">
      <w:pPr>
        <w:spacing w:before="100" w:beforeAutospacing="1" w:after="100" w:afterAutospacing="1"/>
        <w:outlineLvl w:val="0"/>
        <w:rPr>
          <w:rFonts w:asciiTheme="majorHAnsi" w:eastAsia="Times New Roman" w:hAnsiTheme="majorHAnsi" w:cstheme="majorHAnsi"/>
          <w:b/>
          <w:bCs/>
          <w:color w:val="000000" w:themeColor="text1"/>
          <w:kern w:val="36"/>
          <w:sz w:val="48"/>
          <w:szCs w:val="48"/>
          <w:lang w:val="es-ES" w:eastAsia="de-DE"/>
        </w:rPr>
      </w:pPr>
      <w:bookmarkStart w:id="0" w:name="_GoBack"/>
      <w:r w:rsidRPr="00D2709E">
        <w:rPr>
          <w:rFonts w:asciiTheme="majorHAnsi" w:eastAsia="Times New Roman" w:hAnsiTheme="majorHAnsi" w:cstheme="majorHAnsi"/>
          <w:b/>
          <w:bCs/>
          <w:color w:val="000000" w:themeColor="text1"/>
          <w:kern w:val="36"/>
          <w:sz w:val="48"/>
          <w:szCs w:val="48"/>
          <w:lang w:val="es-ES" w:eastAsia="de-DE"/>
        </w:rPr>
        <w:t>Monasterio de San Pedro de Cardeña</w:t>
      </w:r>
    </w:p>
    <w:p w:rsidR="00E82DC5" w:rsidRPr="00D2709E" w:rsidRDefault="00E82DC5" w:rsidP="00D2709E">
      <w:pPr>
        <w:spacing w:after="0"/>
        <w:rPr>
          <w:rFonts w:asciiTheme="majorHAnsi" w:eastAsia="Times New Roman" w:hAnsiTheme="majorHAnsi" w:cstheme="majorHAnsi"/>
          <w:noProof/>
          <w:color w:val="000000" w:themeColor="text1"/>
          <w:sz w:val="24"/>
          <w:szCs w:val="24"/>
          <w:lang w:eastAsia="de-DE"/>
        </w:rPr>
      </w:pPr>
      <w:r w:rsidRPr="00D2709E">
        <w:rPr>
          <w:rFonts w:asciiTheme="majorHAnsi" w:eastAsia="Times New Roman" w:hAnsiTheme="majorHAnsi" w:cstheme="majorHAnsi"/>
          <w:bCs/>
          <w:color w:val="000000" w:themeColor="text1"/>
          <w:kern w:val="36"/>
          <w:lang w:val="es-ES" w:eastAsia="de-DE"/>
        </w:rPr>
        <w:t xml:space="preserve">de wikipedia: </w:t>
      </w:r>
      <w:hyperlink r:id="rId6" w:history="1">
        <w:r w:rsidRPr="00D2709E">
          <w:rPr>
            <w:rStyle w:val="Hyperlink"/>
            <w:rFonts w:asciiTheme="majorHAnsi" w:eastAsia="Times New Roman" w:hAnsiTheme="majorHAnsi" w:cstheme="majorHAnsi"/>
            <w:bCs/>
            <w:color w:val="000000" w:themeColor="text1"/>
            <w:kern w:val="36"/>
            <w:u w:val="none"/>
            <w:lang w:val="es-ES" w:eastAsia="de-DE"/>
          </w:rPr>
          <w:t>http://es.wikipedia.org/wiki/Monasterio_de_San_Pedro_de_Carde%C3%B1a</w:t>
        </w:r>
      </w:hyperlink>
      <w:r w:rsidRPr="00D2709E">
        <w:rPr>
          <w:rFonts w:asciiTheme="majorHAnsi" w:eastAsia="Times New Roman" w:hAnsiTheme="majorHAnsi" w:cstheme="majorHAnsi"/>
          <w:bCs/>
          <w:color w:val="000000" w:themeColor="text1"/>
          <w:kern w:val="36"/>
          <w:lang w:val="es-ES" w:eastAsia="de-DE"/>
        </w:rPr>
        <w:t xml:space="preserve"> </w:t>
      </w:r>
      <w:r w:rsidRPr="00D2709E">
        <w:rPr>
          <w:rFonts w:asciiTheme="majorHAnsi" w:eastAsia="Times New Roman" w:hAnsiTheme="majorHAnsi" w:cstheme="majorHAnsi"/>
          <w:noProof/>
          <w:color w:val="000000" w:themeColor="text1"/>
          <w:sz w:val="24"/>
          <w:szCs w:val="24"/>
          <w:lang w:eastAsia="de-DE"/>
        </w:rPr>
        <w:t>(19.09.2014)</w:t>
      </w:r>
    </w:p>
    <w:bookmarkEnd w:id="0"/>
    <w:p w:rsidR="00E82DC5" w:rsidRPr="00D2709E" w:rsidRDefault="00E82DC5" w:rsidP="00D2709E">
      <w:pPr>
        <w:spacing w:after="0"/>
        <w:rPr>
          <w:rFonts w:asciiTheme="majorHAnsi" w:eastAsia="Times New Roman" w:hAnsiTheme="majorHAnsi" w:cstheme="majorHAnsi"/>
          <w:noProof/>
          <w:color w:val="000000" w:themeColor="text1"/>
          <w:sz w:val="24"/>
          <w:szCs w:val="24"/>
          <w:lang w:eastAsia="de-DE"/>
        </w:rPr>
      </w:pPr>
    </w:p>
    <w:p w:rsidR="00E82DC5" w:rsidRPr="00D2709E" w:rsidRDefault="003521D2" w:rsidP="00D2709E">
      <w:pPr>
        <w:spacing w:after="0"/>
        <w:rPr>
          <w:rFonts w:asciiTheme="majorHAnsi" w:eastAsia="Times New Roman" w:hAnsiTheme="majorHAnsi" w:cstheme="majorHAnsi"/>
          <w:noProof/>
          <w:color w:val="000000" w:themeColor="text1"/>
          <w:sz w:val="24"/>
          <w:szCs w:val="24"/>
          <w:lang w:eastAsia="de-DE"/>
        </w:rPr>
      </w:pPr>
      <w:r w:rsidRPr="00D2709E">
        <w:rPr>
          <w:rFonts w:asciiTheme="majorHAnsi" w:eastAsia="Times New Roman" w:hAnsiTheme="majorHAnsi" w:cstheme="majorHAnsi"/>
          <w:noProof/>
          <w:color w:val="000000" w:themeColor="text1"/>
          <w:sz w:val="24"/>
          <w:szCs w:val="24"/>
          <w:lang w:eastAsia="de-DE"/>
        </w:rPr>
        <w:drawing>
          <wp:anchor distT="0" distB="0" distL="114300" distR="114300" simplePos="0" relativeHeight="251659264" behindDoc="1" locked="0" layoutInCell="1" allowOverlap="1" wp14:anchorId="7CFCEF06" wp14:editId="0E6AA694">
            <wp:simplePos x="0" y="0"/>
            <wp:positionH relativeFrom="column">
              <wp:posOffset>65405</wp:posOffset>
            </wp:positionH>
            <wp:positionV relativeFrom="paragraph">
              <wp:posOffset>132715</wp:posOffset>
            </wp:positionV>
            <wp:extent cx="2286000" cy="3185795"/>
            <wp:effectExtent l="0" t="0" r="0" b="0"/>
            <wp:wrapTight wrapText="right">
              <wp:wrapPolygon edited="0">
                <wp:start x="0" y="0"/>
                <wp:lineTo x="0" y="21441"/>
                <wp:lineTo x="21420" y="21441"/>
                <wp:lineTo x="21420" y="0"/>
                <wp:lineTo x="0" y="0"/>
              </wp:wrapPolygon>
            </wp:wrapTight>
            <wp:docPr id="10" name="Grafik 10" descr="Cardeña portada 0331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eña portada 03319.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3185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2DC5" w:rsidRPr="00D2709E" w:rsidRDefault="00E82DC5" w:rsidP="00D2709E">
      <w:pPr>
        <w:spacing w:after="0"/>
        <w:rPr>
          <w:rFonts w:asciiTheme="majorHAnsi" w:eastAsia="Times New Roman" w:hAnsiTheme="majorHAnsi" w:cstheme="majorHAnsi"/>
          <w:noProof/>
          <w:color w:val="000000" w:themeColor="text1"/>
          <w:sz w:val="24"/>
          <w:szCs w:val="24"/>
          <w:lang w:eastAsia="de-DE"/>
        </w:rPr>
      </w:pPr>
    </w:p>
    <w:p w:rsidR="003521D2" w:rsidRPr="00D2709E" w:rsidRDefault="003521D2" w:rsidP="00D2709E">
      <w:pPr>
        <w:spacing w:before="100" w:beforeAutospacing="1" w:after="100" w:afterAutospacing="1"/>
        <w:rPr>
          <w:rFonts w:asciiTheme="majorHAnsi" w:eastAsia="Times New Roman" w:hAnsiTheme="majorHAnsi" w:cstheme="majorHAnsi"/>
          <w:color w:val="000000" w:themeColor="text1"/>
          <w:sz w:val="24"/>
          <w:szCs w:val="24"/>
          <w:lang w:val="es-ES" w:eastAsia="de-DE"/>
        </w:rPr>
      </w:pPr>
    </w:p>
    <w:p w:rsidR="003521D2" w:rsidRPr="00D2709E" w:rsidRDefault="003521D2" w:rsidP="00D2709E">
      <w:pPr>
        <w:spacing w:before="100" w:beforeAutospacing="1" w:after="100" w:afterAutospacing="1"/>
        <w:rPr>
          <w:rFonts w:asciiTheme="majorHAnsi" w:eastAsia="Times New Roman" w:hAnsiTheme="majorHAnsi" w:cstheme="majorHAnsi"/>
          <w:color w:val="000000" w:themeColor="text1"/>
          <w:sz w:val="24"/>
          <w:szCs w:val="24"/>
          <w:lang w:val="es-ES" w:eastAsia="de-DE"/>
        </w:rPr>
      </w:pPr>
    </w:p>
    <w:p w:rsidR="003521D2" w:rsidRPr="00D2709E" w:rsidRDefault="003521D2" w:rsidP="00D2709E">
      <w:pPr>
        <w:spacing w:before="100" w:beforeAutospacing="1" w:after="100" w:afterAutospacing="1"/>
        <w:rPr>
          <w:rFonts w:asciiTheme="majorHAnsi" w:eastAsia="Times New Roman" w:hAnsiTheme="majorHAnsi" w:cstheme="majorHAnsi"/>
          <w:color w:val="000000" w:themeColor="text1"/>
          <w:sz w:val="24"/>
          <w:szCs w:val="24"/>
          <w:lang w:val="es-ES" w:eastAsia="de-DE"/>
        </w:rPr>
      </w:pPr>
    </w:p>
    <w:p w:rsidR="003521D2" w:rsidRPr="00D2709E" w:rsidRDefault="003521D2" w:rsidP="00D2709E">
      <w:pPr>
        <w:spacing w:before="100" w:beforeAutospacing="1" w:after="100" w:afterAutospacing="1"/>
        <w:rPr>
          <w:rFonts w:asciiTheme="majorHAnsi" w:eastAsia="Times New Roman" w:hAnsiTheme="majorHAnsi" w:cstheme="majorHAnsi"/>
          <w:color w:val="000000" w:themeColor="text1"/>
          <w:sz w:val="24"/>
          <w:szCs w:val="24"/>
          <w:lang w:val="es-ES" w:eastAsia="de-DE"/>
        </w:rPr>
      </w:pPr>
    </w:p>
    <w:p w:rsidR="00D2709E" w:rsidRDefault="00D2709E" w:rsidP="00D2709E">
      <w:pPr>
        <w:spacing w:before="100" w:beforeAutospacing="1" w:after="100" w:afterAutospacing="1"/>
        <w:rPr>
          <w:rFonts w:asciiTheme="majorHAnsi" w:eastAsia="Times New Roman" w:hAnsiTheme="majorHAnsi" w:cstheme="majorHAnsi"/>
          <w:color w:val="000000" w:themeColor="text1"/>
          <w:lang w:val="es-ES" w:eastAsia="de-DE"/>
        </w:rPr>
      </w:pPr>
    </w:p>
    <w:p w:rsidR="003521D2" w:rsidRPr="00D2709E" w:rsidRDefault="003521D2" w:rsidP="00D2709E">
      <w:pPr>
        <w:spacing w:before="100" w:beforeAutospacing="1" w:after="100" w:afterAutospacing="1"/>
        <w:rPr>
          <w:rFonts w:asciiTheme="majorHAnsi" w:eastAsia="Times New Roman" w:hAnsiTheme="majorHAnsi" w:cstheme="majorHAnsi"/>
          <w:color w:val="000000" w:themeColor="text1"/>
          <w:sz w:val="24"/>
          <w:szCs w:val="24"/>
          <w:lang w:val="es-ES" w:eastAsia="de-DE"/>
        </w:rPr>
      </w:pPr>
      <w:r w:rsidRPr="00D2709E">
        <w:rPr>
          <w:rFonts w:asciiTheme="majorHAnsi" w:eastAsia="Times New Roman" w:hAnsiTheme="majorHAnsi" w:cstheme="majorHAnsi"/>
          <w:color w:val="000000" w:themeColor="text1"/>
          <w:lang w:val="es-ES" w:eastAsia="de-DE"/>
        </w:rPr>
        <w:t xml:space="preserve">El </w:t>
      </w:r>
      <w:r w:rsidRPr="00D2709E">
        <w:rPr>
          <w:rFonts w:asciiTheme="majorHAnsi" w:eastAsia="Times New Roman" w:hAnsiTheme="majorHAnsi" w:cstheme="majorHAnsi"/>
          <w:b/>
          <w:bCs/>
          <w:color w:val="000000" w:themeColor="text1"/>
          <w:lang w:val="es-ES" w:eastAsia="de-DE"/>
        </w:rPr>
        <w:t>Monasterio de San Pedro de Cardeña</w:t>
      </w:r>
      <w:r w:rsidRPr="00D2709E">
        <w:rPr>
          <w:rFonts w:asciiTheme="majorHAnsi" w:eastAsia="Times New Roman" w:hAnsiTheme="majorHAnsi" w:cstheme="majorHAnsi"/>
          <w:color w:val="000000" w:themeColor="text1"/>
          <w:lang w:val="es-ES" w:eastAsia="de-DE"/>
        </w:rPr>
        <w:t xml:space="preserve"> es una </w:t>
      </w:r>
      <w:hyperlink r:id="rId9" w:tooltip="Abadía" w:history="1">
        <w:r w:rsidRPr="00D2709E">
          <w:rPr>
            <w:rFonts w:asciiTheme="majorHAnsi" w:eastAsia="Times New Roman" w:hAnsiTheme="majorHAnsi" w:cstheme="majorHAnsi"/>
            <w:color w:val="000000" w:themeColor="text1"/>
            <w:lang w:val="es-ES" w:eastAsia="de-DE"/>
          </w:rPr>
          <w:t>abadía</w:t>
        </w:r>
      </w:hyperlink>
      <w:r w:rsidRPr="00D2709E">
        <w:rPr>
          <w:rFonts w:asciiTheme="majorHAnsi" w:eastAsia="Times New Roman" w:hAnsiTheme="majorHAnsi" w:cstheme="majorHAnsi"/>
          <w:color w:val="000000" w:themeColor="text1"/>
          <w:lang w:val="es-ES" w:eastAsia="de-DE"/>
        </w:rPr>
        <w:t xml:space="preserve"> </w:t>
      </w:r>
      <w:hyperlink r:id="rId10" w:tooltip="Trapense" w:history="1">
        <w:r w:rsidRPr="00D2709E">
          <w:rPr>
            <w:rFonts w:asciiTheme="majorHAnsi" w:eastAsia="Times New Roman" w:hAnsiTheme="majorHAnsi" w:cstheme="majorHAnsi"/>
            <w:color w:val="000000" w:themeColor="text1"/>
            <w:lang w:val="es-ES" w:eastAsia="de-DE"/>
          </w:rPr>
          <w:t>trapense</w:t>
        </w:r>
      </w:hyperlink>
      <w:r w:rsidRPr="00D2709E">
        <w:rPr>
          <w:rFonts w:asciiTheme="majorHAnsi" w:eastAsia="Times New Roman" w:hAnsiTheme="majorHAnsi" w:cstheme="majorHAnsi"/>
          <w:color w:val="000000" w:themeColor="text1"/>
          <w:lang w:val="es-ES" w:eastAsia="de-DE"/>
        </w:rPr>
        <w:t xml:space="preserve"> situada en </w:t>
      </w:r>
      <w:hyperlink r:id="rId11" w:tooltip="Castrillo del Val" w:history="1">
        <w:r w:rsidRPr="00D2709E">
          <w:rPr>
            <w:rFonts w:asciiTheme="majorHAnsi" w:eastAsia="Times New Roman" w:hAnsiTheme="majorHAnsi" w:cstheme="majorHAnsi"/>
            <w:color w:val="000000" w:themeColor="text1"/>
            <w:lang w:val="es-ES" w:eastAsia="de-DE"/>
          </w:rPr>
          <w:t>Castrillo del Val</w:t>
        </w:r>
      </w:hyperlink>
      <w:r w:rsidRPr="00D2709E">
        <w:rPr>
          <w:rFonts w:asciiTheme="majorHAnsi" w:eastAsia="Times New Roman" w:hAnsiTheme="majorHAnsi" w:cstheme="majorHAnsi"/>
          <w:color w:val="000000" w:themeColor="text1"/>
          <w:lang w:val="es-ES" w:eastAsia="de-DE"/>
        </w:rPr>
        <w:t xml:space="preserve">, a 10 km del centro de </w:t>
      </w:r>
      <w:hyperlink r:id="rId12" w:tooltip="Burgos" w:history="1">
        <w:r w:rsidRPr="00D2709E">
          <w:rPr>
            <w:rFonts w:asciiTheme="majorHAnsi" w:eastAsia="Times New Roman" w:hAnsiTheme="majorHAnsi" w:cstheme="majorHAnsi"/>
            <w:color w:val="000000" w:themeColor="text1"/>
            <w:lang w:val="es-ES" w:eastAsia="de-DE"/>
          </w:rPr>
          <w:t>Burgos</w:t>
        </w:r>
      </w:hyperlink>
      <w:r w:rsidRPr="00D2709E">
        <w:rPr>
          <w:rFonts w:asciiTheme="majorHAnsi" w:eastAsia="Times New Roman" w:hAnsiTheme="majorHAnsi" w:cstheme="majorHAnsi"/>
          <w:color w:val="000000" w:themeColor="text1"/>
          <w:lang w:val="es-ES" w:eastAsia="de-DE"/>
        </w:rPr>
        <w:t xml:space="preserve"> (</w:t>
      </w:r>
      <w:hyperlink r:id="rId13" w:tooltip="España" w:history="1">
        <w:r w:rsidRPr="00D2709E">
          <w:rPr>
            <w:rFonts w:asciiTheme="majorHAnsi" w:eastAsia="Times New Roman" w:hAnsiTheme="majorHAnsi" w:cstheme="majorHAnsi"/>
            <w:color w:val="000000" w:themeColor="text1"/>
            <w:lang w:val="es-ES" w:eastAsia="de-DE"/>
          </w:rPr>
          <w:t>España</w:t>
        </w:r>
      </w:hyperlink>
      <w:r w:rsidRPr="00D2709E">
        <w:rPr>
          <w:rFonts w:asciiTheme="majorHAnsi" w:eastAsia="Times New Roman" w:hAnsiTheme="majorHAnsi" w:cstheme="majorHAnsi"/>
          <w:color w:val="000000" w:themeColor="text1"/>
          <w:lang w:val="es-ES" w:eastAsia="de-DE"/>
        </w:rPr>
        <w:t xml:space="preserve">). Fue declarado </w:t>
      </w:r>
      <w:hyperlink r:id="rId14" w:tooltip="Bien de Interés Cultural" w:history="1">
        <w:r w:rsidRPr="00D2709E">
          <w:rPr>
            <w:rFonts w:asciiTheme="majorHAnsi" w:eastAsia="Times New Roman" w:hAnsiTheme="majorHAnsi" w:cstheme="majorHAnsi"/>
            <w:color w:val="000000" w:themeColor="text1"/>
            <w:lang w:val="es-ES" w:eastAsia="de-DE"/>
          </w:rPr>
          <w:t>Bien de Interés Cultural</w:t>
        </w:r>
      </w:hyperlink>
      <w:r w:rsidRPr="00D2709E">
        <w:rPr>
          <w:rFonts w:asciiTheme="majorHAnsi" w:eastAsia="Times New Roman" w:hAnsiTheme="majorHAnsi" w:cstheme="majorHAnsi"/>
          <w:color w:val="000000" w:themeColor="text1"/>
          <w:lang w:val="es-ES" w:eastAsia="de-DE"/>
        </w:rPr>
        <w:t xml:space="preserve"> en la categoría de </w:t>
      </w:r>
      <w:hyperlink r:id="rId15" w:tooltip="Monumento" w:history="1">
        <w:r w:rsidRPr="00D2709E">
          <w:rPr>
            <w:rFonts w:asciiTheme="majorHAnsi" w:eastAsia="Times New Roman" w:hAnsiTheme="majorHAnsi" w:cstheme="majorHAnsi"/>
            <w:color w:val="000000" w:themeColor="text1"/>
            <w:lang w:val="es-ES" w:eastAsia="de-DE"/>
          </w:rPr>
          <w:t>monumento</w:t>
        </w:r>
      </w:hyperlink>
      <w:r w:rsidRPr="00D2709E">
        <w:rPr>
          <w:rFonts w:asciiTheme="majorHAnsi" w:eastAsia="Times New Roman" w:hAnsiTheme="majorHAnsi" w:cstheme="majorHAnsi"/>
          <w:color w:val="000000" w:themeColor="text1"/>
          <w:lang w:val="es-ES" w:eastAsia="de-DE"/>
        </w:rPr>
        <w:t xml:space="preserve"> el 3 de junio de 1931</w:t>
      </w:r>
      <w:r w:rsidRPr="00D2709E">
        <w:rPr>
          <w:rFonts w:asciiTheme="majorHAnsi" w:eastAsia="Times New Roman" w:hAnsiTheme="majorHAnsi" w:cstheme="majorHAnsi"/>
          <w:color w:val="000000" w:themeColor="text1"/>
          <w:sz w:val="24"/>
          <w:szCs w:val="24"/>
          <w:lang w:val="es-ES" w:eastAsia="de-DE"/>
        </w:rPr>
        <w:t>.</w:t>
      </w:r>
      <w:hyperlink r:id="rId16" w:anchor="cite_note-1" w:history="1">
        <w:r w:rsidRPr="00D2709E">
          <w:rPr>
            <w:rFonts w:asciiTheme="majorHAnsi" w:eastAsia="Times New Roman" w:hAnsiTheme="majorHAnsi" w:cstheme="majorHAnsi"/>
            <w:color w:val="000000" w:themeColor="text1"/>
            <w:sz w:val="24"/>
            <w:szCs w:val="24"/>
            <w:vertAlign w:val="superscript"/>
            <w:lang w:val="es-ES" w:eastAsia="de-DE"/>
          </w:rPr>
          <w:t>1</w:t>
        </w:r>
      </w:hyperlink>
    </w:p>
    <w:p w:rsidR="003521D2" w:rsidRPr="00D2709E" w:rsidRDefault="003521D2" w:rsidP="00D2709E">
      <w:pPr>
        <w:spacing w:before="100" w:beforeAutospacing="1" w:after="100" w:afterAutospacing="1"/>
        <w:outlineLvl w:val="1"/>
        <w:rPr>
          <w:rFonts w:asciiTheme="majorHAnsi" w:eastAsia="Times New Roman" w:hAnsiTheme="majorHAnsi" w:cstheme="majorHAnsi"/>
          <w:b/>
          <w:bCs/>
          <w:color w:val="000000" w:themeColor="text1"/>
          <w:sz w:val="36"/>
          <w:szCs w:val="36"/>
          <w:lang w:val="es-ES" w:eastAsia="de-DE"/>
        </w:rPr>
      </w:pPr>
    </w:p>
    <w:p w:rsidR="00E82DC5" w:rsidRPr="00D2709E" w:rsidRDefault="00E82DC5" w:rsidP="00D2709E">
      <w:pPr>
        <w:spacing w:before="100" w:beforeAutospacing="1" w:after="100" w:afterAutospacing="1"/>
        <w:outlineLvl w:val="1"/>
        <w:rPr>
          <w:rFonts w:asciiTheme="majorHAnsi" w:eastAsia="Times New Roman" w:hAnsiTheme="majorHAnsi" w:cstheme="majorHAnsi"/>
          <w:b/>
          <w:bCs/>
          <w:color w:val="000000" w:themeColor="text1"/>
          <w:sz w:val="36"/>
          <w:szCs w:val="36"/>
          <w:lang w:val="es-ES" w:eastAsia="de-DE"/>
        </w:rPr>
      </w:pPr>
      <w:r w:rsidRPr="00D2709E">
        <w:rPr>
          <w:rFonts w:asciiTheme="majorHAnsi" w:eastAsia="Times New Roman" w:hAnsiTheme="majorHAnsi" w:cstheme="majorHAnsi"/>
          <w:b/>
          <w:bCs/>
          <w:color w:val="000000" w:themeColor="text1"/>
          <w:sz w:val="36"/>
          <w:szCs w:val="36"/>
          <w:lang w:val="es-ES" w:eastAsia="de-DE"/>
        </w:rPr>
        <w:t>Historia</w:t>
      </w:r>
    </w:p>
    <w:p w:rsidR="00E82DC5" w:rsidRPr="00D2709E" w:rsidRDefault="00E82DC5" w:rsidP="00D2709E">
      <w:pPr>
        <w:spacing w:after="0"/>
        <w:rPr>
          <w:rFonts w:asciiTheme="majorHAnsi" w:eastAsia="Times New Roman" w:hAnsiTheme="majorHAnsi" w:cstheme="majorHAnsi"/>
          <w:color w:val="000000" w:themeColor="text1"/>
          <w:sz w:val="24"/>
          <w:szCs w:val="24"/>
          <w:lang w:val="es-ES" w:eastAsia="de-DE"/>
        </w:rPr>
      </w:pPr>
      <w:r w:rsidRPr="00D2709E">
        <w:rPr>
          <w:rFonts w:asciiTheme="majorHAnsi" w:eastAsia="Times New Roman" w:hAnsiTheme="majorHAnsi" w:cstheme="majorHAnsi"/>
          <w:noProof/>
          <w:color w:val="000000" w:themeColor="text1"/>
          <w:sz w:val="24"/>
          <w:szCs w:val="24"/>
          <w:lang w:eastAsia="de-DE"/>
        </w:rPr>
        <w:drawing>
          <wp:anchor distT="0" distB="0" distL="114300" distR="114300" simplePos="0" relativeHeight="251660288" behindDoc="1" locked="0" layoutInCell="1" allowOverlap="1" wp14:anchorId="2C8536BC" wp14:editId="0D91A244">
            <wp:simplePos x="0" y="0"/>
            <wp:positionH relativeFrom="column">
              <wp:posOffset>-635</wp:posOffset>
            </wp:positionH>
            <wp:positionV relativeFrom="paragraph">
              <wp:posOffset>20955</wp:posOffset>
            </wp:positionV>
            <wp:extent cx="2375535" cy="1447165"/>
            <wp:effectExtent l="0" t="0" r="5715" b="635"/>
            <wp:wrapTight wrapText="right">
              <wp:wrapPolygon edited="0">
                <wp:start x="0" y="0"/>
                <wp:lineTo x="0" y="21325"/>
                <wp:lineTo x="21479" y="21325"/>
                <wp:lineTo x="21479" y="0"/>
                <wp:lineTo x="0" y="0"/>
              </wp:wrapPolygon>
            </wp:wrapTight>
            <wp:docPr id="6" name="Grafik 6" descr="http://upload.wikimedia.org/wikipedia/commons/thumb/8/8d/Carde%C3%B1a_espada%C3%B1as_03336.jpg/250px-Carde%C3%B1a_espada%C3%B1as_03336.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8/8d/Carde%C3%B1a_espada%C3%B1as_03336.jpg/250px-Carde%C3%B1a_espada%C3%B1as_03336.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5535" cy="14471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2DC5" w:rsidRPr="00D2709E" w:rsidRDefault="00E82DC5" w:rsidP="00D2709E">
      <w:pPr>
        <w:spacing w:before="100" w:beforeAutospacing="1" w:after="100" w:afterAutospacing="1"/>
        <w:rPr>
          <w:rFonts w:asciiTheme="majorHAnsi" w:eastAsia="Times New Roman" w:hAnsiTheme="majorHAnsi" w:cstheme="majorHAnsi"/>
          <w:color w:val="000000" w:themeColor="text1"/>
          <w:sz w:val="24"/>
          <w:szCs w:val="24"/>
          <w:lang w:val="es-ES" w:eastAsia="de-DE"/>
        </w:rPr>
      </w:pPr>
      <w:r w:rsidRPr="00D2709E">
        <w:rPr>
          <w:rFonts w:asciiTheme="majorHAnsi" w:eastAsia="Times New Roman" w:hAnsiTheme="majorHAnsi" w:cstheme="majorHAnsi"/>
          <w:color w:val="000000" w:themeColor="text1"/>
          <w:lang w:val="es-ES" w:eastAsia="de-DE"/>
        </w:rPr>
        <w:t xml:space="preserve">El monasterio se habrá fundado antes de 902 cuando el conde de </w:t>
      </w:r>
      <w:hyperlink r:id="rId19" w:tooltip="Lantarón" w:history="1">
        <w:r w:rsidRPr="00D2709E">
          <w:rPr>
            <w:rFonts w:asciiTheme="majorHAnsi" w:eastAsia="Times New Roman" w:hAnsiTheme="majorHAnsi" w:cstheme="majorHAnsi"/>
            <w:color w:val="000000" w:themeColor="text1"/>
            <w:lang w:val="es-ES" w:eastAsia="de-DE"/>
          </w:rPr>
          <w:t>Lantarón</w:t>
        </w:r>
      </w:hyperlink>
      <w:r w:rsidRPr="00D2709E">
        <w:rPr>
          <w:rFonts w:asciiTheme="majorHAnsi" w:eastAsia="Times New Roman" w:hAnsiTheme="majorHAnsi" w:cstheme="majorHAnsi"/>
          <w:color w:val="000000" w:themeColor="text1"/>
          <w:lang w:val="es-ES" w:eastAsia="de-DE"/>
        </w:rPr>
        <w:t xml:space="preserve"> y de </w:t>
      </w:r>
      <w:hyperlink r:id="rId20" w:tooltip="Cerezo de Río Tirón" w:history="1">
        <w:r w:rsidRPr="00D2709E">
          <w:rPr>
            <w:rFonts w:asciiTheme="majorHAnsi" w:eastAsia="Times New Roman" w:hAnsiTheme="majorHAnsi" w:cstheme="majorHAnsi"/>
            <w:color w:val="000000" w:themeColor="text1"/>
            <w:lang w:val="es-ES" w:eastAsia="de-DE"/>
          </w:rPr>
          <w:t>Cerezo</w:t>
        </w:r>
      </w:hyperlink>
      <w:r w:rsidRPr="00D2709E">
        <w:rPr>
          <w:rFonts w:asciiTheme="majorHAnsi" w:eastAsia="Times New Roman" w:hAnsiTheme="majorHAnsi" w:cstheme="majorHAnsi"/>
          <w:color w:val="000000" w:themeColor="text1"/>
          <w:lang w:val="es-ES" w:eastAsia="de-DE"/>
        </w:rPr>
        <w:t xml:space="preserve">, </w:t>
      </w:r>
      <w:hyperlink r:id="rId21" w:tooltip="Gonzalo Téllez" w:history="1">
        <w:r w:rsidRPr="00D2709E">
          <w:rPr>
            <w:rFonts w:asciiTheme="majorHAnsi" w:eastAsia="Times New Roman" w:hAnsiTheme="majorHAnsi" w:cstheme="majorHAnsi"/>
            <w:color w:val="000000" w:themeColor="text1"/>
            <w:lang w:val="es-ES" w:eastAsia="de-DE"/>
          </w:rPr>
          <w:t>Gonzalo Téllez</w:t>
        </w:r>
      </w:hyperlink>
      <w:r w:rsidRPr="00D2709E">
        <w:rPr>
          <w:rFonts w:asciiTheme="majorHAnsi" w:eastAsia="Times New Roman" w:hAnsiTheme="majorHAnsi" w:cstheme="majorHAnsi"/>
          <w:color w:val="000000" w:themeColor="text1"/>
          <w:lang w:val="es-ES" w:eastAsia="de-DE"/>
        </w:rPr>
        <w:t xml:space="preserve"> y su esposa Flámula realizaron la primera donación documentada al cenobio el 24 de septiembre de ese año de una serna en </w:t>
      </w:r>
      <w:hyperlink r:id="rId22" w:tooltip="Villagonzalo Pedernales" w:history="1">
        <w:r w:rsidRPr="00D2709E">
          <w:rPr>
            <w:rFonts w:asciiTheme="majorHAnsi" w:eastAsia="Times New Roman" w:hAnsiTheme="majorHAnsi" w:cstheme="majorHAnsi"/>
            <w:color w:val="000000" w:themeColor="text1"/>
            <w:lang w:val="es-ES" w:eastAsia="de-DE"/>
          </w:rPr>
          <w:t>Pedernales</w:t>
        </w:r>
      </w:hyperlink>
      <w:r w:rsidRPr="00D2709E">
        <w:rPr>
          <w:rFonts w:asciiTheme="majorHAnsi" w:eastAsia="Times New Roman" w:hAnsiTheme="majorHAnsi" w:cstheme="majorHAnsi"/>
          <w:color w:val="000000" w:themeColor="text1"/>
          <w:lang w:val="es-ES" w:eastAsia="de-DE"/>
        </w:rPr>
        <w:t xml:space="preserve"> y unas </w:t>
      </w:r>
      <w:hyperlink r:id="rId23" w:tooltip="wikt:era" w:history="1">
        <w:r w:rsidRPr="00D2709E">
          <w:rPr>
            <w:rFonts w:asciiTheme="majorHAnsi" w:eastAsia="Times New Roman" w:hAnsiTheme="majorHAnsi" w:cstheme="majorHAnsi"/>
            <w:color w:val="000000" w:themeColor="text1"/>
            <w:lang w:val="es-ES" w:eastAsia="de-DE"/>
          </w:rPr>
          <w:t>eras</w:t>
        </w:r>
      </w:hyperlink>
      <w:r w:rsidRPr="00D2709E">
        <w:rPr>
          <w:rFonts w:asciiTheme="majorHAnsi" w:eastAsia="Times New Roman" w:hAnsiTheme="majorHAnsi" w:cstheme="majorHAnsi"/>
          <w:color w:val="000000" w:themeColor="text1"/>
          <w:lang w:val="es-ES" w:eastAsia="de-DE"/>
        </w:rPr>
        <w:t xml:space="preserve"> de sal.</w:t>
      </w:r>
      <w:hyperlink r:id="rId24" w:anchor="cite_note-FOOTNOTEMoreta_et_al1971.7B.7B.7Bc.7D.7D.7D33_y_78-2" w:history="1">
        <w:r w:rsidRPr="00D2709E">
          <w:rPr>
            <w:rFonts w:asciiTheme="majorHAnsi" w:eastAsia="Times New Roman" w:hAnsiTheme="majorHAnsi" w:cstheme="majorHAnsi"/>
            <w:color w:val="000000" w:themeColor="text1"/>
            <w:sz w:val="24"/>
            <w:szCs w:val="24"/>
            <w:vertAlign w:val="superscript"/>
            <w:lang w:val="es-ES" w:eastAsia="de-DE"/>
          </w:rPr>
          <w:t>2</w:t>
        </w:r>
      </w:hyperlink>
    </w:p>
    <w:p w:rsidR="00E82DC5" w:rsidRPr="00D2709E" w:rsidRDefault="00E82DC5" w:rsidP="00D2709E">
      <w:pPr>
        <w:spacing w:before="100" w:beforeAutospacing="1" w:after="100" w:afterAutospacing="1"/>
        <w:outlineLvl w:val="2"/>
        <w:rPr>
          <w:rFonts w:asciiTheme="majorHAnsi" w:eastAsia="Times New Roman" w:hAnsiTheme="majorHAnsi" w:cstheme="majorHAnsi"/>
          <w:b/>
          <w:bCs/>
          <w:color w:val="000000" w:themeColor="text1"/>
          <w:sz w:val="27"/>
          <w:szCs w:val="27"/>
          <w:lang w:val="es-ES" w:eastAsia="de-DE"/>
        </w:rPr>
      </w:pPr>
      <w:r w:rsidRPr="00D2709E">
        <w:rPr>
          <w:rFonts w:asciiTheme="majorHAnsi" w:eastAsia="Times New Roman" w:hAnsiTheme="majorHAnsi" w:cstheme="majorHAnsi"/>
          <w:b/>
          <w:bCs/>
          <w:color w:val="000000" w:themeColor="text1"/>
          <w:sz w:val="27"/>
          <w:szCs w:val="27"/>
          <w:lang w:val="es-ES" w:eastAsia="de-DE"/>
        </w:rPr>
        <w:t>Santos mártires</w:t>
      </w:r>
    </w:p>
    <w:p w:rsidR="00E82DC5" w:rsidRPr="00D2709E" w:rsidRDefault="00E82DC5" w:rsidP="00D2709E">
      <w:pPr>
        <w:spacing w:before="100" w:beforeAutospacing="1" w:after="100" w:afterAutospacing="1"/>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color w:val="000000" w:themeColor="text1"/>
          <w:lang w:val="es-ES" w:eastAsia="de-DE"/>
        </w:rPr>
        <w:t xml:space="preserve">El 6 de agosto del año 953 sus doscientos monjes fueron </w:t>
      </w:r>
      <w:hyperlink r:id="rId25" w:tooltip="Mártir" w:history="1">
        <w:r w:rsidRPr="00D2709E">
          <w:rPr>
            <w:rFonts w:asciiTheme="majorHAnsi" w:eastAsia="Times New Roman" w:hAnsiTheme="majorHAnsi" w:cstheme="majorHAnsi"/>
            <w:color w:val="000000" w:themeColor="text1"/>
            <w:lang w:val="es-ES" w:eastAsia="de-DE"/>
          </w:rPr>
          <w:t>martirizados</w:t>
        </w:r>
      </w:hyperlink>
      <w:r w:rsidRPr="00D2709E">
        <w:rPr>
          <w:rFonts w:asciiTheme="majorHAnsi" w:eastAsia="Times New Roman" w:hAnsiTheme="majorHAnsi" w:cstheme="majorHAnsi"/>
          <w:color w:val="000000" w:themeColor="text1"/>
          <w:lang w:val="es-ES" w:eastAsia="de-DE"/>
        </w:rPr>
        <w:t xml:space="preserve"> por los </w:t>
      </w:r>
      <w:hyperlink r:id="rId26" w:tooltip="Islam" w:history="1">
        <w:r w:rsidRPr="00D2709E">
          <w:rPr>
            <w:rFonts w:asciiTheme="majorHAnsi" w:eastAsia="Times New Roman" w:hAnsiTheme="majorHAnsi" w:cstheme="majorHAnsi"/>
            <w:color w:val="000000" w:themeColor="text1"/>
            <w:lang w:val="es-ES" w:eastAsia="de-DE"/>
          </w:rPr>
          <w:t>musulmanes</w:t>
        </w:r>
      </w:hyperlink>
      <w:r w:rsidRPr="00D2709E">
        <w:rPr>
          <w:rFonts w:asciiTheme="majorHAnsi" w:eastAsia="Times New Roman" w:hAnsiTheme="majorHAnsi" w:cstheme="majorHAnsi"/>
          <w:color w:val="000000" w:themeColor="text1"/>
          <w:lang w:val="es-ES" w:eastAsia="de-DE"/>
        </w:rPr>
        <w:t>, canonizados en 1603 y conocidos como los «Mártires de Cardeña».</w:t>
      </w:r>
      <w:r w:rsidRPr="00D2709E">
        <w:rPr>
          <w:rFonts w:asciiTheme="majorHAnsi" w:eastAsia="Times New Roman" w:hAnsiTheme="majorHAnsi" w:cstheme="majorHAnsi"/>
          <w:color w:val="000000" w:themeColor="text1"/>
          <w:vertAlign w:val="superscript"/>
          <w:lang w:val="es-ES" w:eastAsia="de-DE"/>
        </w:rPr>
        <w:t>[</w:t>
      </w:r>
      <w:hyperlink r:id="rId27" w:tooltip="Wikipedia:Verificabilidad" w:history="1">
        <w:r w:rsidRPr="00D2709E">
          <w:rPr>
            <w:rFonts w:asciiTheme="majorHAnsi" w:eastAsia="Times New Roman" w:hAnsiTheme="majorHAnsi" w:cstheme="majorHAnsi"/>
            <w:iCs/>
            <w:color w:val="000000" w:themeColor="text1"/>
            <w:vertAlign w:val="superscript"/>
            <w:lang w:val="es-ES" w:eastAsia="de-DE"/>
          </w:rPr>
          <w:t>cita requerida</w:t>
        </w:r>
      </w:hyperlink>
      <w:r w:rsidRPr="00D2709E">
        <w:rPr>
          <w:rFonts w:asciiTheme="majorHAnsi" w:eastAsia="Times New Roman" w:hAnsiTheme="majorHAnsi" w:cstheme="majorHAnsi"/>
          <w:color w:val="000000" w:themeColor="text1"/>
          <w:vertAlign w:val="superscript"/>
          <w:lang w:val="es-ES" w:eastAsia="de-DE"/>
        </w:rPr>
        <w:t>]</w:t>
      </w:r>
      <w:r w:rsidRPr="00D2709E">
        <w:rPr>
          <w:rFonts w:asciiTheme="majorHAnsi" w:eastAsia="Times New Roman" w:hAnsiTheme="majorHAnsi" w:cstheme="majorHAnsi"/>
          <w:color w:val="000000" w:themeColor="text1"/>
          <w:lang w:val="es-ES" w:eastAsia="de-DE"/>
        </w:rPr>
        <w:t xml:space="preserve"> El monasterio goza de gran popularidad con gran afluencia de devotos, entre los que se encuentran el rey </w:t>
      </w:r>
      <w:hyperlink r:id="rId28" w:tooltip="Felipe III de España" w:history="1">
        <w:r w:rsidRPr="00D2709E">
          <w:rPr>
            <w:rFonts w:asciiTheme="majorHAnsi" w:eastAsia="Times New Roman" w:hAnsiTheme="majorHAnsi" w:cstheme="majorHAnsi"/>
            <w:color w:val="000000" w:themeColor="text1"/>
            <w:lang w:val="es-ES" w:eastAsia="de-DE"/>
          </w:rPr>
          <w:t>Felipe III de España</w:t>
        </w:r>
      </w:hyperlink>
      <w:r w:rsidRPr="00D2709E">
        <w:rPr>
          <w:rFonts w:asciiTheme="majorHAnsi" w:eastAsia="Times New Roman" w:hAnsiTheme="majorHAnsi" w:cstheme="majorHAnsi"/>
          <w:color w:val="000000" w:themeColor="text1"/>
          <w:lang w:val="es-ES" w:eastAsia="de-DE"/>
        </w:rPr>
        <w:t xml:space="preserve"> y su esposa la reina </w:t>
      </w:r>
      <w:hyperlink r:id="rId29" w:tooltip="Margarita de Austria-Estiria" w:history="1">
        <w:r w:rsidRPr="00D2709E">
          <w:rPr>
            <w:rFonts w:asciiTheme="majorHAnsi" w:eastAsia="Times New Roman" w:hAnsiTheme="majorHAnsi" w:cstheme="majorHAnsi"/>
            <w:color w:val="000000" w:themeColor="text1"/>
            <w:lang w:val="es-ES" w:eastAsia="de-DE"/>
          </w:rPr>
          <w:t>Doña Margarita de Austria</w:t>
        </w:r>
      </w:hyperlink>
      <w:r w:rsidRPr="00D2709E">
        <w:rPr>
          <w:rFonts w:asciiTheme="majorHAnsi" w:eastAsia="Times New Roman" w:hAnsiTheme="majorHAnsi" w:cstheme="majorHAnsi"/>
          <w:color w:val="000000" w:themeColor="text1"/>
          <w:lang w:val="es-ES" w:eastAsia="de-DE"/>
        </w:rPr>
        <w:t xml:space="preserve">. Una de sus preciadas reliquias, la cabeza de su abad San Esteban, fue trasladada al </w:t>
      </w:r>
      <w:hyperlink r:id="rId30" w:tooltip="Monasterio de Celanova" w:history="1">
        <w:r w:rsidRPr="00D2709E">
          <w:rPr>
            <w:rFonts w:asciiTheme="majorHAnsi" w:eastAsia="Times New Roman" w:hAnsiTheme="majorHAnsi" w:cstheme="majorHAnsi"/>
            <w:color w:val="000000" w:themeColor="text1"/>
            <w:lang w:val="es-ES" w:eastAsia="de-DE"/>
          </w:rPr>
          <w:t>Monasterio de Celanova</w:t>
        </w:r>
      </w:hyperlink>
      <w:r w:rsidRPr="00D2709E">
        <w:rPr>
          <w:rFonts w:asciiTheme="majorHAnsi" w:eastAsia="Times New Roman" w:hAnsiTheme="majorHAnsi" w:cstheme="majorHAnsi"/>
          <w:color w:val="000000" w:themeColor="text1"/>
          <w:lang w:val="es-ES" w:eastAsia="de-DE"/>
        </w:rPr>
        <w:t xml:space="preserve">; también se encuentran dos urnas en el </w:t>
      </w:r>
      <w:hyperlink r:id="rId31" w:tooltip="Monasterio de Santa María la Real de Las Huelgas" w:history="1">
        <w:r w:rsidRPr="00D2709E">
          <w:rPr>
            <w:rFonts w:asciiTheme="majorHAnsi" w:eastAsia="Times New Roman" w:hAnsiTheme="majorHAnsi" w:cstheme="majorHAnsi"/>
            <w:color w:val="000000" w:themeColor="text1"/>
            <w:lang w:val="es-ES" w:eastAsia="de-DE"/>
          </w:rPr>
          <w:t>Monasterio de la Huelgas</w:t>
        </w:r>
      </w:hyperlink>
      <w:r w:rsidRPr="00D2709E">
        <w:rPr>
          <w:rFonts w:asciiTheme="majorHAnsi" w:eastAsia="Times New Roman" w:hAnsiTheme="majorHAnsi" w:cstheme="majorHAnsi"/>
          <w:color w:val="000000" w:themeColor="text1"/>
          <w:lang w:val="es-ES" w:eastAsia="de-DE"/>
        </w:rPr>
        <w:t xml:space="preserve"> y otra en la </w:t>
      </w:r>
      <w:hyperlink r:id="rId32" w:tooltip="Catedral de Burgos" w:history="1">
        <w:r w:rsidRPr="00D2709E">
          <w:rPr>
            <w:rFonts w:asciiTheme="majorHAnsi" w:eastAsia="Times New Roman" w:hAnsiTheme="majorHAnsi" w:cstheme="majorHAnsi"/>
            <w:color w:val="000000" w:themeColor="text1"/>
            <w:lang w:val="es-ES" w:eastAsia="de-DE"/>
          </w:rPr>
          <w:t>Catedral de Burgos</w:t>
        </w:r>
      </w:hyperlink>
      <w:r w:rsidRPr="00D2709E">
        <w:rPr>
          <w:rFonts w:asciiTheme="majorHAnsi" w:eastAsia="Times New Roman" w:hAnsiTheme="majorHAnsi" w:cstheme="majorHAnsi"/>
          <w:color w:val="000000" w:themeColor="text1"/>
          <w:lang w:val="es-ES" w:eastAsia="de-DE"/>
        </w:rPr>
        <w:t>.</w:t>
      </w:r>
    </w:p>
    <w:p w:rsidR="00E82DC5" w:rsidRPr="00D2709E" w:rsidRDefault="00E82DC5" w:rsidP="00D2709E">
      <w:pPr>
        <w:spacing w:before="100" w:beforeAutospacing="1" w:after="100" w:afterAutospacing="1"/>
        <w:rPr>
          <w:rFonts w:asciiTheme="majorHAnsi" w:eastAsia="Times New Roman" w:hAnsiTheme="majorHAnsi" w:cstheme="majorHAnsi"/>
          <w:color w:val="000000" w:themeColor="text1"/>
          <w:sz w:val="24"/>
          <w:szCs w:val="24"/>
          <w:lang w:val="es-ES" w:eastAsia="de-DE"/>
        </w:rPr>
      </w:pPr>
      <w:r w:rsidRPr="00D2709E">
        <w:rPr>
          <w:rFonts w:asciiTheme="majorHAnsi" w:eastAsia="Times New Roman" w:hAnsiTheme="majorHAnsi" w:cstheme="majorHAnsi"/>
          <w:color w:val="000000" w:themeColor="text1"/>
          <w:lang w:val="es-ES" w:eastAsia="de-DE"/>
        </w:rPr>
        <w:lastRenderedPageBreak/>
        <w:t xml:space="preserve">Cada año, el 6 de agosto, aniversario del martirio, la tierra del claustro donde fueron sepultados los mártires, se teñía de un color rojizo que parecía sangre. El milagroso prodigio, ampliamente testificado, se repite hasta finales del siglo XIV. El año </w:t>
      </w:r>
      <w:hyperlink r:id="rId33" w:tooltip="1674" w:history="1">
        <w:r w:rsidRPr="00D2709E">
          <w:rPr>
            <w:rFonts w:asciiTheme="majorHAnsi" w:eastAsia="Times New Roman" w:hAnsiTheme="majorHAnsi" w:cstheme="majorHAnsi"/>
            <w:color w:val="000000" w:themeColor="text1"/>
            <w:lang w:val="es-ES" w:eastAsia="de-DE"/>
          </w:rPr>
          <w:t>1674</w:t>
        </w:r>
      </w:hyperlink>
      <w:r w:rsidRPr="00D2709E">
        <w:rPr>
          <w:rFonts w:asciiTheme="majorHAnsi" w:eastAsia="Times New Roman" w:hAnsiTheme="majorHAnsi" w:cstheme="majorHAnsi"/>
          <w:color w:val="000000" w:themeColor="text1"/>
          <w:lang w:val="es-ES" w:eastAsia="de-DE"/>
        </w:rPr>
        <w:t xml:space="preserve"> ya una vez levantado el nuevo claustro de estilo </w:t>
      </w:r>
      <w:hyperlink r:id="rId34" w:tooltip="Herreriano" w:history="1">
        <w:r w:rsidRPr="00D2709E">
          <w:rPr>
            <w:rFonts w:asciiTheme="majorHAnsi" w:eastAsia="Times New Roman" w:hAnsiTheme="majorHAnsi" w:cstheme="majorHAnsi"/>
            <w:color w:val="000000" w:themeColor="text1"/>
            <w:lang w:val="es-ES" w:eastAsia="de-DE"/>
          </w:rPr>
          <w:t>herreriano</w:t>
        </w:r>
      </w:hyperlink>
      <w:r w:rsidRPr="00D2709E">
        <w:rPr>
          <w:rFonts w:asciiTheme="majorHAnsi" w:eastAsia="Times New Roman" w:hAnsiTheme="majorHAnsi" w:cstheme="majorHAnsi"/>
          <w:color w:val="000000" w:themeColor="text1"/>
          <w:lang w:val="es-ES" w:eastAsia="de-DE"/>
        </w:rPr>
        <w:t xml:space="preserve"> se reprodujo el hecho, personándose el arzobispo </w:t>
      </w:r>
      <w:hyperlink r:id="rId35" w:tooltip="Enrique de Peralta (aún no redactado)" w:history="1">
        <w:r w:rsidRPr="00D2709E">
          <w:rPr>
            <w:rFonts w:asciiTheme="majorHAnsi" w:eastAsia="Times New Roman" w:hAnsiTheme="majorHAnsi" w:cstheme="majorHAnsi"/>
            <w:color w:val="000000" w:themeColor="text1"/>
            <w:lang w:val="es-ES" w:eastAsia="de-DE"/>
          </w:rPr>
          <w:t>Enrique de Peralta</w:t>
        </w:r>
      </w:hyperlink>
      <w:r w:rsidRPr="00D2709E">
        <w:rPr>
          <w:rFonts w:asciiTheme="majorHAnsi" w:eastAsia="Times New Roman" w:hAnsiTheme="majorHAnsi" w:cstheme="majorHAnsi"/>
          <w:color w:val="000000" w:themeColor="text1"/>
          <w:lang w:val="es-ES" w:eastAsia="de-DE"/>
        </w:rPr>
        <w:t xml:space="preserve">, que vivamente impresionado encargó un estudio, interviniendo médicos y teólogos. Recogió el líquido, coaguló al ser </w:t>
      </w:r>
      <w:r w:rsidR="00D2709E">
        <w:rPr>
          <w:rFonts w:asciiTheme="majorHAnsi" w:eastAsia="Times New Roman" w:hAnsiTheme="majorHAnsi" w:cstheme="majorHAnsi"/>
          <w:color w:val="000000" w:themeColor="text1"/>
          <w:lang w:val="es-ES" w:eastAsia="de-DE"/>
        </w:rPr>
        <w:t>puesto en agua hirviendo.</w:t>
      </w:r>
      <w:r w:rsidR="00D2709E" w:rsidRPr="00D2709E">
        <w:rPr>
          <w:rFonts w:asciiTheme="majorHAnsi" w:eastAsia="Times New Roman" w:hAnsiTheme="majorHAnsi" w:cstheme="majorHAnsi"/>
          <w:color w:val="000000" w:themeColor="text1"/>
          <w:sz w:val="24"/>
          <w:szCs w:val="24"/>
          <w:lang w:val="es-ES" w:eastAsia="de-DE"/>
        </w:rPr>
        <w:t xml:space="preserve"> </w:t>
      </w:r>
    </w:p>
    <w:p w:rsidR="00E82DC5" w:rsidRPr="00D2709E" w:rsidRDefault="00E82DC5" w:rsidP="00D2709E">
      <w:pPr>
        <w:spacing w:before="100" w:beforeAutospacing="1" w:after="100" w:afterAutospacing="1"/>
        <w:rPr>
          <w:rFonts w:asciiTheme="majorHAnsi" w:eastAsia="Times New Roman" w:hAnsiTheme="majorHAnsi" w:cstheme="majorHAnsi"/>
          <w:color w:val="000000" w:themeColor="text1"/>
          <w:sz w:val="24"/>
          <w:szCs w:val="24"/>
          <w:lang w:val="es-ES" w:eastAsia="de-DE"/>
        </w:rPr>
      </w:pPr>
      <w:r w:rsidRPr="00D2709E">
        <w:rPr>
          <w:rFonts w:asciiTheme="majorHAnsi" w:eastAsia="Times New Roman" w:hAnsiTheme="majorHAnsi" w:cstheme="majorHAnsi"/>
          <w:color w:val="000000" w:themeColor="text1"/>
          <w:lang w:val="es-ES" w:eastAsia="de-DE"/>
        </w:rPr>
        <w:t xml:space="preserve">Durante la Guerra Civil Española se convirtió en un campo de concentración para prisioneros de guerra del </w:t>
      </w:r>
      <w:hyperlink r:id="rId36" w:tooltip="Bando franquista" w:history="1">
        <w:r w:rsidRPr="00D2709E">
          <w:rPr>
            <w:rFonts w:asciiTheme="majorHAnsi" w:eastAsia="Times New Roman" w:hAnsiTheme="majorHAnsi" w:cstheme="majorHAnsi"/>
            <w:color w:val="000000" w:themeColor="text1"/>
            <w:lang w:val="es-ES" w:eastAsia="de-DE"/>
          </w:rPr>
          <w:t>bando franquista</w:t>
        </w:r>
      </w:hyperlink>
      <w:r w:rsidRPr="00D2709E">
        <w:rPr>
          <w:rFonts w:asciiTheme="majorHAnsi" w:eastAsia="Times New Roman" w:hAnsiTheme="majorHAnsi" w:cstheme="majorHAnsi"/>
          <w:color w:val="000000" w:themeColor="text1"/>
          <w:lang w:val="es-ES" w:eastAsia="de-DE"/>
        </w:rPr>
        <w:t xml:space="preserve">. El 1 de febrero de 1967 un violento incendio destruyó las tres cuartas partes del monasterio, habitado desde 1942 por la </w:t>
      </w:r>
      <w:hyperlink r:id="rId37" w:tooltip="Abadía" w:history="1">
        <w:r w:rsidRPr="00D2709E">
          <w:rPr>
            <w:rFonts w:asciiTheme="majorHAnsi" w:eastAsia="Times New Roman" w:hAnsiTheme="majorHAnsi" w:cstheme="majorHAnsi"/>
            <w:color w:val="000000" w:themeColor="text1"/>
            <w:lang w:val="es-ES" w:eastAsia="de-DE"/>
          </w:rPr>
          <w:t>abadía</w:t>
        </w:r>
      </w:hyperlink>
      <w:r w:rsidRPr="00D2709E">
        <w:rPr>
          <w:rFonts w:asciiTheme="majorHAnsi" w:eastAsia="Times New Roman" w:hAnsiTheme="majorHAnsi" w:cstheme="majorHAnsi"/>
          <w:color w:val="000000" w:themeColor="text1"/>
          <w:lang w:val="es-ES" w:eastAsia="de-DE"/>
        </w:rPr>
        <w:t xml:space="preserve"> </w:t>
      </w:r>
      <w:hyperlink r:id="rId38" w:tooltip="Trapense" w:history="1">
        <w:r w:rsidRPr="00D2709E">
          <w:rPr>
            <w:rFonts w:asciiTheme="majorHAnsi" w:eastAsia="Times New Roman" w:hAnsiTheme="majorHAnsi" w:cstheme="majorHAnsi"/>
            <w:color w:val="000000" w:themeColor="text1"/>
            <w:lang w:val="es-ES" w:eastAsia="de-DE"/>
          </w:rPr>
          <w:t>trapense</w:t>
        </w:r>
      </w:hyperlink>
      <w:r w:rsidRPr="00D2709E">
        <w:rPr>
          <w:rFonts w:asciiTheme="majorHAnsi" w:eastAsia="Times New Roman" w:hAnsiTheme="majorHAnsi" w:cstheme="majorHAnsi"/>
          <w:color w:val="000000" w:themeColor="text1"/>
          <w:lang w:val="es-ES" w:eastAsia="de-DE"/>
        </w:rPr>
        <w:t xml:space="preserve"> de </w:t>
      </w:r>
      <w:r w:rsidRPr="00D2709E">
        <w:rPr>
          <w:rFonts w:asciiTheme="majorHAnsi" w:eastAsia="Times New Roman" w:hAnsiTheme="majorHAnsi" w:cstheme="majorHAnsi"/>
          <w:iCs/>
          <w:color w:val="000000" w:themeColor="text1"/>
          <w:lang w:val="es-ES" w:eastAsia="de-DE"/>
        </w:rPr>
        <w:t>Nuestra Señora de los Mártires</w:t>
      </w:r>
      <w:r w:rsidRPr="00D2709E">
        <w:rPr>
          <w:rFonts w:asciiTheme="majorHAnsi" w:eastAsia="Times New Roman" w:hAnsiTheme="majorHAnsi" w:cstheme="majorHAnsi"/>
          <w:color w:val="000000" w:themeColor="text1"/>
          <w:lang w:val="es-ES" w:eastAsia="de-DE"/>
        </w:rPr>
        <w:t>.</w:t>
      </w:r>
      <w:hyperlink r:id="rId39" w:anchor="cite_note-3" w:history="1">
        <w:r w:rsidRPr="00D2709E">
          <w:rPr>
            <w:rFonts w:asciiTheme="majorHAnsi" w:eastAsia="Times New Roman" w:hAnsiTheme="majorHAnsi" w:cstheme="majorHAnsi"/>
            <w:color w:val="000000" w:themeColor="text1"/>
            <w:sz w:val="24"/>
            <w:szCs w:val="24"/>
            <w:vertAlign w:val="superscript"/>
            <w:lang w:val="es-ES" w:eastAsia="de-DE"/>
          </w:rPr>
          <w:t>3</w:t>
        </w:r>
      </w:hyperlink>
    </w:p>
    <w:p w:rsidR="00D2709E" w:rsidRDefault="00D2709E" w:rsidP="00D2709E">
      <w:pPr>
        <w:spacing w:before="100" w:beforeAutospacing="1" w:after="100" w:afterAutospacing="1"/>
        <w:outlineLvl w:val="1"/>
        <w:rPr>
          <w:rFonts w:asciiTheme="majorHAnsi" w:eastAsia="Times New Roman" w:hAnsiTheme="majorHAnsi" w:cstheme="majorHAnsi"/>
          <w:color w:val="000000" w:themeColor="text1"/>
          <w:sz w:val="24"/>
          <w:szCs w:val="24"/>
          <w:lang w:val="es-ES" w:eastAsia="de-DE"/>
        </w:rPr>
      </w:pPr>
      <w:r w:rsidRPr="00D2709E">
        <w:rPr>
          <w:rFonts w:asciiTheme="majorHAnsi" w:eastAsia="Times New Roman" w:hAnsiTheme="majorHAnsi" w:cstheme="majorHAnsi"/>
          <w:noProof/>
          <w:color w:val="000000" w:themeColor="text1"/>
          <w:sz w:val="24"/>
          <w:szCs w:val="24"/>
          <w:lang w:eastAsia="de-DE"/>
        </w:rPr>
        <w:drawing>
          <wp:anchor distT="0" distB="0" distL="114300" distR="114300" simplePos="0" relativeHeight="251661312" behindDoc="1" locked="0" layoutInCell="1" allowOverlap="1" wp14:anchorId="3ECE4099" wp14:editId="0990FCEF">
            <wp:simplePos x="0" y="0"/>
            <wp:positionH relativeFrom="column">
              <wp:posOffset>-2540</wp:posOffset>
            </wp:positionH>
            <wp:positionV relativeFrom="paragraph">
              <wp:posOffset>373380</wp:posOffset>
            </wp:positionV>
            <wp:extent cx="2375535" cy="1788795"/>
            <wp:effectExtent l="0" t="0" r="5715" b="1905"/>
            <wp:wrapTight wrapText="right">
              <wp:wrapPolygon edited="0">
                <wp:start x="0" y="0"/>
                <wp:lineTo x="0" y="21393"/>
                <wp:lineTo x="21479" y="21393"/>
                <wp:lineTo x="21479" y="0"/>
                <wp:lineTo x="0" y="0"/>
              </wp:wrapPolygon>
            </wp:wrapTight>
            <wp:docPr id="5" name="Grafik 5" descr="http://upload.wikimedia.org/wikipedia/commons/thumb/2/21/Betao_de_Li%C3%A9bana_c%C3%B3dice_San_Andr%C3%A9s.JPG/250px-Betao_de_Li%C3%A9bana_c%C3%B3dice_San_Andr%C3%A9s.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2/21/Betao_de_Li%C3%A9bana_c%C3%B3dice_San_Andr%C3%A9s.JPG/250px-Betao_de_Li%C3%A9bana_c%C3%B3dice_San_Andr%C3%A9s.JP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75535" cy="178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2DC5" w:rsidRPr="00D2709E">
        <w:rPr>
          <w:rFonts w:asciiTheme="majorHAnsi" w:eastAsia="Times New Roman" w:hAnsiTheme="majorHAnsi" w:cstheme="majorHAnsi"/>
          <w:b/>
          <w:bCs/>
          <w:iCs/>
          <w:color w:val="000000" w:themeColor="text1"/>
          <w:sz w:val="36"/>
          <w:szCs w:val="36"/>
          <w:lang w:val="es-ES" w:eastAsia="de-DE"/>
        </w:rPr>
        <w:t>Scriptorium</w:t>
      </w:r>
    </w:p>
    <w:p w:rsidR="00E82DC5" w:rsidRPr="00D2709E" w:rsidRDefault="00E82DC5" w:rsidP="00D2709E">
      <w:pPr>
        <w:spacing w:after="0"/>
        <w:rPr>
          <w:rFonts w:asciiTheme="majorHAnsi" w:eastAsia="Times New Roman" w:hAnsiTheme="majorHAnsi" w:cstheme="majorHAnsi"/>
          <w:color w:val="000000" w:themeColor="text1"/>
          <w:sz w:val="24"/>
          <w:szCs w:val="24"/>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E82DC5" w:rsidRDefault="00E82DC5" w:rsidP="00D2709E">
      <w:pPr>
        <w:spacing w:after="0"/>
        <w:rPr>
          <w:rFonts w:asciiTheme="majorHAnsi" w:eastAsia="Times New Roman" w:hAnsiTheme="majorHAnsi" w:cstheme="majorHAnsi"/>
          <w:color w:val="000000" w:themeColor="text1"/>
          <w:sz w:val="18"/>
          <w:szCs w:val="18"/>
          <w:lang w:val="es-ES" w:eastAsia="de-DE"/>
        </w:rPr>
      </w:pPr>
      <w:hyperlink r:id="rId42" w:tooltip="Beato de Liébana" w:history="1">
        <w:r w:rsidRPr="00D2709E">
          <w:rPr>
            <w:rFonts w:asciiTheme="majorHAnsi" w:eastAsia="Times New Roman" w:hAnsiTheme="majorHAnsi" w:cstheme="majorHAnsi"/>
            <w:color w:val="000000" w:themeColor="text1"/>
            <w:sz w:val="18"/>
            <w:szCs w:val="18"/>
            <w:lang w:val="es-ES" w:eastAsia="de-DE"/>
          </w:rPr>
          <w:t>Beato de Liébana</w:t>
        </w:r>
      </w:hyperlink>
      <w:r w:rsidRPr="00D2709E">
        <w:rPr>
          <w:rFonts w:asciiTheme="majorHAnsi" w:eastAsia="Times New Roman" w:hAnsiTheme="majorHAnsi" w:cstheme="majorHAnsi"/>
          <w:color w:val="000000" w:themeColor="text1"/>
          <w:sz w:val="18"/>
          <w:szCs w:val="18"/>
          <w:lang w:val="es-ES" w:eastAsia="de-DE"/>
        </w:rPr>
        <w:t>. Códice de San Andrés Arroyo (copia del siglo XIII). Iluminado con oro y plata en el monasterio de San Pedro de Cardeña.</w:t>
      </w: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Pr="00D2709E" w:rsidRDefault="00D2709E" w:rsidP="00D2709E">
      <w:pPr>
        <w:spacing w:after="0"/>
        <w:rPr>
          <w:rFonts w:asciiTheme="majorHAnsi" w:eastAsia="Times New Roman" w:hAnsiTheme="majorHAnsi" w:cstheme="majorHAnsi"/>
          <w:color w:val="000000" w:themeColor="text1"/>
          <w:sz w:val="18"/>
          <w:szCs w:val="18"/>
          <w:lang w:val="es-ES" w:eastAsia="de-DE"/>
        </w:rPr>
      </w:pPr>
      <w:r w:rsidRPr="00D2709E">
        <w:rPr>
          <w:rFonts w:asciiTheme="majorHAnsi" w:eastAsia="Times New Roman" w:hAnsiTheme="majorHAnsi" w:cstheme="majorHAnsi"/>
          <w:noProof/>
          <w:color w:val="000000" w:themeColor="text1"/>
          <w:sz w:val="24"/>
          <w:szCs w:val="24"/>
          <w:lang w:eastAsia="de-DE"/>
        </w:rPr>
        <w:drawing>
          <wp:anchor distT="0" distB="0" distL="114300" distR="114300" simplePos="0" relativeHeight="251662336" behindDoc="1" locked="0" layoutInCell="1" allowOverlap="1" wp14:anchorId="7C73B18A" wp14:editId="7D6EF689">
            <wp:simplePos x="0" y="0"/>
            <wp:positionH relativeFrom="column">
              <wp:posOffset>-2540</wp:posOffset>
            </wp:positionH>
            <wp:positionV relativeFrom="paragraph">
              <wp:posOffset>44450</wp:posOffset>
            </wp:positionV>
            <wp:extent cx="2375535" cy="3315335"/>
            <wp:effectExtent l="0" t="0" r="5715" b="0"/>
            <wp:wrapTight wrapText="right">
              <wp:wrapPolygon edited="0">
                <wp:start x="0" y="0"/>
                <wp:lineTo x="0" y="21472"/>
                <wp:lineTo x="21479" y="21472"/>
                <wp:lineTo x="21479" y="0"/>
                <wp:lineTo x="0" y="0"/>
              </wp:wrapPolygon>
            </wp:wrapTight>
            <wp:docPr id="4" name="Grafik 4" descr="http://upload.wikimedia.org/wikipedia/commons/thumb/0/0e/12th-century_painters_-_Locusts_Come_upon_the_Earth_-_WGA16029.jpg/250px-12th-century_painters_-_Locusts_Come_upon_the_Earth_-_WGA16029.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0/0e/12th-century_painters_-_Locusts_Come_upon_the_Earth_-_WGA16029.jpg/250px-12th-century_painters_-_Locusts_Come_upon_the_Earth_-_WGA16029.jp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75535" cy="33153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2DC5" w:rsidRPr="00D2709E" w:rsidRDefault="00E82DC5" w:rsidP="00D2709E">
      <w:pPr>
        <w:spacing w:after="0"/>
        <w:rPr>
          <w:rFonts w:asciiTheme="majorHAnsi" w:eastAsia="Times New Roman" w:hAnsiTheme="majorHAnsi" w:cstheme="majorHAnsi"/>
          <w:color w:val="000000" w:themeColor="text1"/>
          <w:sz w:val="24"/>
          <w:szCs w:val="24"/>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E82DC5" w:rsidRPr="00D2709E" w:rsidRDefault="00E82DC5" w:rsidP="00D2709E">
      <w:pPr>
        <w:spacing w:after="0"/>
        <w:rPr>
          <w:rFonts w:asciiTheme="majorHAnsi" w:eastAsia="Times New Roman" w:hAnsiTheme="majorHAnsi" w:cstheme="majorHAnsi"/>
          <w:color w:val="000000" w:themeColor="text1"/>
          <w:sz w:val="18"/>
          <w:szCs w:val="18"/>
          <w:lang w:val="es-ES" w:eastAsia="de-DE"/>
        </w:rPr>
      </w:pPr>
      <w:hyperlink r:id="rId45" w:tooltip="Beato de Cardeña" w:history="1">
        <w:r w:rsidRPr="00D2709E">
          <w:rPr>
            <w:rFonts w:asciiTheme="majorHAnsi" w:eastAsia="Times New Roman" w:hAnsiTheme="majorHAnsi" w:cstheme="majorHAnsi"/>
            <w:color w:val="000000" w:themeColor="text1"/>
            <w:sz w:val="18"/>
            <w:szCs w:val="18"/>
            <w:lang w:val="es-ES" w:eastAsia="de-DE"/>
          </w:rPr>
          <w:t>Beato de Cardeña</w:t>
        </w:r>
      </w:hyperlink>
      <w:r w:rsidRPr="00D2709E">
        <w:rPr>
          <w:rFonts w:asciiTheme="majorHAnsi" w:eastAsia="Times New Roman" w:hAnsiTheme="majorHAnsi" w:cstheme="majorHAnsi"/>
          <w:color w:val="000000" w:themeColor="text1"/>
          <w:sz w:val="18"/>
          <w:szCs w:val="18"/>
          <w:lang w:val="es-ES" w:eastAsia="de-DE"/>
        </w:rPr>
        <w:t xml:space="preserve">. </w:t>
      </w:r>
      <w:hyperlink r:id="rId46" w:tooltip="Museo Metropolitano de Arte" w:history="1">
        <w:r w:rsidRPr="00D2709E">
          <w:rPr>
            <w:rFonts w:asciiTheme="majorHAnsi" w:eastAsia="Times New Roman" w:hAnsiTheme="majorHAnsi" w:cstheme="majorHAnsi"/>
            <w:color w:val="000000" w:themeColor="text1"/>
            <w:sz w:val="18"/>
            <w:szCs w:val="18"/>
            <w:lang w:val="es-ES" w:eastAsia="de-DE"/>
          </w:rPr>
          <w:t>Museo Metropolitano de Arte</w:t>
        </w:r>
      </w:hyperlink>
    </w:p>
    <w:p w:rsidR="00E82DC5" w:rsidRPr="00D2709E" w:rsidRDefault="00E82DC5" w:rsidP="00D2709E">
      <w:pPr>
        <w:spacing w:before="100" w:beforeAutospacing="1" w:after="100" w:afterAutospacing="1"/>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color w:val="000000" w:themeColor="text1"/>
          <w:lang w:val="es-ES" w:eastAsia="de-DE"/>
        </w:rPr>
        <w:t xml:space="preserve">La prosperidad del monasterio en la época altomedieval se refleja en la calidad de su </w:t>
      </w:r>
      <w:hyperlink r:id="rId47" w:tooltip="Scriptorium" w:history="1">
        <w:r w:rsidRPr="00D2709E">
          <w:rPr>
            <w:rFonts w:asciiTheme="majorHAnsi" w:eastAsia="Times New Roman" w:hAnsiTheme="majorHAnsi" w:cstheme="majorHAnsi"/>
            <w:iCs/>
            <w:color w:val="000000" w:themeColor="text1"/>
            <w:lang w:val="es-ES" w:eastAsia="de-DE"/>
          </w:rPr>
          <w:t>scriptorium</w:t>
        </w:r>
      </w:hyperlink>
      <w:r w:rsidRPr="00D2709E">
        <w:rPr>
          <w:rFonts w:asciiTheme="majorHAnsi" w:eastAsia="Times New Roman" w:hAnsiTheme="majorHAnsi" w:cstheme="majorHAnsi"/>
          <w:color w:val="000000" w:themeColor="text1"/>
          <w:lang w:val="es-ES" w:eastAsia="de-DE"/>
        </w:rPr>
        <w:t>, en el que el monje Endura realizó obras extraordinarias.</w:t>
      </w:r>
    </w:p>
    <w:p w:rsidR="00E82DC5" w:rsidRPr="00D2709E" w:rsidRDefault="00E82DC5" w:rsidP="00D2709E">
      <w:pPr>
        <w:spacing w:before="100" w:beforeAutospacing="1" w:after="100" w:afterAutospacing="1"/>
        <w:rPr>
          <w:rFonts w:asciiTheme="majorHAnsi" w:eastAsia="Times New Roman" w:hAnsiTheme="majorHAnsi" w:cstheme="majorHAnsi"/>
          <w:color w:val="000000" w:themeColor="text1"/>
          <w:sz w:val="24"/>
          <w:szCs w:val="24"/>
          <w:lang w:val="es-ES" w:eastAsia="de-DE"/>
        </w:rPr>
      </w:pPr>
      <w:r w:rsidRPr="00D2709E">
        <w:rPr>
          <w:rFonts w:asciiTheme="majorHAnsi" w:eastAsia="Times New Roman" w:hAnsiTheme="majorHAnsi" w:cstheme="majorHAnsi"/>
          <w:color w:val="000000" w:themeColor="text1"/>
          <w:lang w:val="es-ES" w:eastAsia="de-DE"/>
        </w:rPr>
        <w:lastRenderedPageBreak/>
        <w:t xml:space="preserve">El </w:t>
      </w:r>
      <w:hyperlink r:id="rId48" w:tooltip="Beato de Cardeña" w:history="1">
        <w:r w:rsidRPr="00D2709E">
          <w:rPr>
            <w:rFonts w:asciiTheme="majorHAnsi" w:eastAsia="Times New Roman" w:hAnsiTheme="majorHAnsi" w:cstheme="majorHAnsi"/>
            <w:color w:val="000000" w:themeColor="text1"/>
            <w:lang w:val="es-ES" w:eastAsia="de-DE"/>
          </w:rPr>
          <w:t>Beato de San Pedro de Cardeña</w:t>
        </w:r>
      </w:hyperlink>
      <w:r w:rsidRPr="00D2709E">
        <w:rPr>
          <w:rFonts w:asciiTheme="majorHAnsi" w:eastAsia="Times New Roman" w:hAnsiTheme="majorHAnsi" w:cstheme="majorHAnsi"/>
          <w:color w:val="000000" w:themeColor="text1"/>
          <w:lang w:val="es-ES" w:eastAsia="de-DE"/>
        </w:rPr>
        <w:t xml:space="preserve"> fue realizado entre los años 1175 y 1180, cuenta con 290 páginas y 51 miniaturas. 127 folios se encuentran en el </w:t>
      </w:r>
      <w:hyperlink r:id="rId49" w:tooltip="Museo Arqueológico Nacional (España)" w:history="1">
        <w:r w:rsidRPr="00D2709E">
          <w:rPr>
            <w:rFonts w:asciiTheme="majorHAnsi" w:eastAsia="Times New Roman" w:hAnsiTheme="majorHAnsi" w:cstheme="majorHAnsi"/>
            <w:color w:val="000000" w:themeColor="text1"/>
            <w:lang w:val="es-ES" w:eastAsia="de-DE"/>
          </w:rPr>
          <w:t>Museo Arqueológico Nacional</w:t>
        </w:r>
      </w:hyperlink>
      <w:r w:rsidRPr="00D2709E">
        <w:rPr>
          <w:rFonts w:asciiTheme="majorHAnsi" w:eastAsia="Times New Roman" w:hAnsiTheme="majorHAnsi" w:cstheme="majorHAnsi"/>
          <w:color w:val="000000" w:themeColor="text1"/>
          <w:lang w:val="es-ES" w:eastAsia="de-DE"/>
        </w:rPr>
        <w:t xml:space="preserve"> de </w:t>
      </w:r>
      <w:hyperlink r:id="rId50" w:tooltip="Madrid" w:history="1">
        <w:r w:rsidRPr="00D2709E">
          <w:rPr>
            <w:rFonts w:asciiTheme="majorHAnsi" w:eastAsia="Times New Roman" w:hAnsiTheme="majorHAnsi" w:cstheme="majorHAnsi"/>
            <w:color w:val="000000" w:themeColor="text1"/>
            <w:lang w:val="es-ES" w:eastAsia="de-DE"/>
          </w:rPr>
          <w:t>Madrid</w:t>
        </w:r>
      </w:hyperlink>
      <w:r w:rsidRPr="00D2709E">
        <w:rPr>
          <w:rFonts w:asciiTheme="majorHAnsi" w:eastAsia="Times New Roman" w:hAnsiTheme="majorHAnsi" w:cstheme="majorHAnsi"/>
          <w:color w:val="000000" w:themeColor="text1"/>
          <w:lang w:val="es-ES" w:eastAsia="de-DE"/>
        </w:rPr>
        <w:t xml:space="preserve">, dos en la </w:t>
      </w:r>
      <w:hyperlink r:id="rId51" w:tooltip="Biblioteca Francisco de Zabálburu y Basabe (aún no redactado)" w:history="1">
        <w:r w:rsidRPr="00D2709E">
          <w:rPr>
            <w:rFonts w:asciiTheme="majorHAnsi" w:eastAsia="Times New Roman" w:hAnsiTheme="majorHAnsi" w:cstheme="majorHAnsi"/>
            <w:color w:val="000000" w:themeColor="text1"/>
            <w:lang w:val="es-ES" w:eastAsia="de-DE"/>
          </w:rPr>
          <w:t>Biblioteca Francisco de Zabálburu y Basabe</w:t>
        </w:r>
      </w:hyperlink>
      <w:r w:rsidRPr="00D2709E">
        <w:rPr>
          <w:rFonts w:asciiTheme="majorHAnsi" w:eastAsia="Times New Roman" w:hAnsiTheme="majorHAnsi" w:cstheme="majorHAnsi"/>
          <w:color w:val="000000" w:themeColor="text1"/>
          <w:lang w:val="es-ES" w:eastAsia="de-DE"/>
        </w:rPr>
        <w:t xml:space="preserve">, también en Madrid (donde también se halla el </w:t>
      </w:r>
      <w:r w:rsidRPr="00D2709E">
        <w:rPr>
          <w:rFonts w:asciiTheme="majorHAnsi" w:eastAsia="Times New Roman" w:hAnsiTheme="majorHAnsi" w:cstheme="majorHAnsi"/>
          <w:iCs/>
          <w:color w:val="000000" w:themeColor="text1"/>
          <w:lang w:val="es-ES" w:eastAsia="de-DE"/>
        </w:rPr>
        <w:t>Cartulario</w:t>
      </w:r>
      <w:r w:rsidRPr="00D2709E">
        <w:rPr>
          <w:rFonts w:asciiTheme="majorHAnsi" w:eastAsia="Times New Roman" w:hAnsiTheme="majorHAnsi" w:cstheme="majorHAnsi"/>
          <w:color w:val="000000" w:themeColor="text1"/>
          <w:lang w:val="es-ES" w:eastAsia="de-DE"/>
        </w:rPr>
        <w:t xml:space="preserve"> de San Pedro de Cardeña), uno en el </w:t>
      </w:r>
      <w:hyperlink r:id="rId52" w:tooltip="Museo de Arte de Gerona" w:history="1">
        <w:r w:rsidRPr="00D2709E">
          <w:rPr>
            <w:rFonts w:asciiTheme="majorHAnsi" w:eastAsia="Times New Roman" w:hAnsiTheme="majorHAnsi" w:cstheme="majorHAnsi"/>
            <w:color w:val="000000" w:themeColor="text1"/>
            <w:lang w:val="es-ES" w:eastAsia="de-DE"/>
          </w:rPr>
          <w:t>Museo Diocesano</w:t>
        </w:r>
      </w:hyperlink>
      <w:r w:rsidRPr="00D2709E">
        <w:rPr>
          <w:rFonts w:asciiTheme="majorHAnsi" w:eastAsia="Times New Roman" w:hAnsiTheme="majorHAnsi" w:cstheme="majorHAnsi"/>
          <w:color w:val="000000" w:themeColor="text1"/>
          <w:lang w:val="es-ES" w:eastAsia="de-DE"/>
        </w:rPr>
        <w:t xml:space="preserve"> de </w:t>
      </w:r>
      <w:hyperlink r:id="rId53" w:tooltip="Gerona" w:history="1">
        <w:r w:rsidRPr="00D2709E">
          <w:rPr>
            <w:rFonts w:asciiTheme="majorHAnsi" w:eastAsia="Times New Roman" w:hAnsiTheme="majorHAnsi" w:cstheme="majorHAnsi"/>
            <w:color w:val="000000" w:themeColor="text1"/>
            <w:lang w:val="es-ES" w:eastAsia="de-DE"/>
          </w:rPr>
          <w:t>Gerona</w:t>
        </w:r>
      </w:hyperlink>
      <w:r w:rsidRPr="00D2709E">
        <w:rPr>
          <w:rFonts w:asciiTheme="majorHAnsi" w:eastAsia="Times New Roman" w:hAnsiTheme="majorHAnsi" w:cstheme="majorHAnsi"/>
          <w:color w:val="000000" w:themeColor="text1"/>
          <w:lang w:val="es-ES" w:eastAsia="de-DE"/>
        </w:rPr>
        <w:t xml:space="preserve"> y otros quince en el </w:t>
      </w:r>
      <w:hyperlink r:id="rId54" w:tooltip="Museo Metropolitano de Arte" w:history="1">
        <w:r w:rsidRPr="00D2709E">
          <w:rPr>
            <w:rFonts w:asciiTheme="majorHAnsi" w:eastAsia="Times New Roman" w:hAnsiTheme="majorHAnsi" w:cstheme="majorHAnsi"/>
            <w:color w:val="000000" w:themeColor="text1"/>
            <w:lang w:val="es-ES" w:eastAsia="de-DE"/>
          </w:rPr>
          <w:t>Museo Metropolitano de Arte</w:t>
        </w:r>
      </w:hyperlink>
      <w:r w:rsidRPr="00D2709E">
        <w:rPr>
          <w:rFonts w:asciiTheme="majorHAnsi" w:eastAsia="Times New Roman" w:hAnsiTheme="majorHAnsi" w:cstheme="majorHAnsi"/>
          <w:color w:val="000000" w:themeColor="text1"/>
          <w:lang w:val="es-ES" w:eastAsia="de-DE"/>
        </w:rPr>
        <w:t xml:space="preserve"> de </w:t>
      </w:r>
      <w:hyperlink r:id="rId55" w:tooltip="Nueva York" w:history="1">
        <w:r w:rsidRPr="00D2709E">
          <w:rPr>
            <w:rFonts w:asciiTheme="majorHAnsi" w:eastAsia="Times New Roman" w:hAnsiTheme="majorHAnsi" w:cstheme="majorHAnsi"/>
            <w:color w:val="000000" w:themeColor="text1"/>
            <w:lang w:val="es-ES" w:eastAsia="de-DE"/>
          </w:rPr>
          <w:t>Nueva York</w:t>
        </w:r>
      </w:hyperlink>
      <w:r w:rsidRPr="00D2709E">
        <w:rPr>
          <w:rFonts w:asciiTheme="majorHAnsi" w:eastAsia="Times New Roman" w:hAnsiTheme="majorHAnsi" w:cstheme="majorHAnsi"/>
          <w:color w:val="000000" w:themeColor="text1"/>
          <w:lang w:val="es-ES" w:eastAsia="de-DE"/>
        </w:rPr>
        <w:t>.</w:t>
      </w:r>
      <w:hyperlink r:id="rId56" w:anchor="cite_note-4" w:history="1">
        <w:r w:rsidRPr="00D2709E">
          <w:rPr>
            <w:rFonts w:asciiTheme="majorHAnsi" w:eastAsia="Times New Roman" w:hAnsiTheme="majorHAnsi" w:cstheme="majorHAnsi"/>
            <w:color w:val="000000" w:themeColor="text1"/>
            <w:sz w:val="24"/>
            <w:szCs w:val="24"/>
            <w:vertAlign w:val="superscript"/>
            <w:lang w:val="es-ES" w:eastAsia="de-DE"/>
          </w:rPr>
          <w:t>4</w:t>
        </w:r>
      </w:hyperlink>
    </w:p>
    <w:p w:rsidR="00E82DC5" w:rsidRPr="00D2709E" w:rsidRDefault="00E82DC5" w:rsidP="00D2709E">
      <w:pPr>
        <w:spacing w:before="100" w:beforeAutospacing="1" w:after="100" w:afterAutospacing="1"/>
        <w:outlineLvl w:val="1"/>
        <w:rPr>
          <w:rFonts w:asciiTheme="majorHAnsi" w:eastAsia="Times New Roman" w:hAnsiTheme="majorHAnsi" w:cstheme="majorHAnsi"/>
          <w:b/>
          <w:bCs/>
          <w:color w:val="000000" w:themeColor="text1"/>
          <w:sz w:val="36"/>
          <w:szCs w:val="36"/>
          <w:lang w:val="es-ES" w:eastAsia="de-DE"/>
        </w:rPr>
      </w:pPr>
      <w:r w:rsidRPr="00D2709E">
        <w:rPr>
          <w:rFonts w:asciiTheme="majorHAnsi" w:eastAsia="Times New Roman" w:hAnsiTheme="majorHAnsi" w:cstheme="majorHAnsi"/>
          <w:b/>
          <w:bCs/>
          <w:color w:val="000000" w:themeColor="text1"/>
          <w:sz w:val="36"/>
          <w:szCs w:val="36"/>
          <w:lang w:val="es-ES" w:eastAsia="de-DE"/>
        </w:rPr>
        <w:t>Edificio</w:t>
      </w:r>
    </w:p>
    <w:p w:rsidR="00E82DC5" w:rsidRPr="00D2709E" w:rsidRDefault="00E82DC5" w:rsidP="00D2709E">
      <w:pPr>
        <w:spacing w:before="100" w:beforeAutospacing="1" w:after="100" w:afterAutospacing="1"/>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color w:val="000000" w:themeColor="text1"/>
          <w:lang w:val="es-ES" w:eastAsia="de-DE"/>
        </w:rPr>
        <w:t>Su edificación ha sufrido numerosas restauraciones, conviviendo así varios estilos. Son de destacar los siguientes elementos:</w:t>
      </w:r>
    </w:p>
    <w:p w:rsidR="00E82DC5" w:rsidRPr="00D2709E" w:rsidRDefault="00E82DC5" w:rsidP="00D2709E">
      <w:pPr>
        <w:spacing w:before="100" w:beforeAutospacing="1" w:after="100" w:afterAutospacing="1"/>
        <w:outlineLvl w:val="2"/>
        <w:rPr>
          <w:rFonts w:asciiTheme="majorHAnsi" w:eastAsia="Times New Roman" w:hAnsiTheme="majorHAnsi" w:cstheme="majorHAnsi"/>
          <w:b/>
          <w:bCs/>
          <w:color w:val="000000" w:themeColor="text1"/>
          <w:sz w:val="27"/>
          <w:szCs w:val="27"/>
          <w:lang w:val="es-ES" w:eastAsia="de-DE"/>
        </w:rPr>
      </w:pPr>
      <w:r w:rsidRPr="00D2709E">
        <w:rPr>
          <w:rFonts w:asciiTheme="majorHAnsi" w:eastAsia="Times New Roman" w:hAnsiTheme="majorHAnsi" w:cstheme="majorHAnsi"/>
          <w:b/>
          <w:bCs/>
          <w:color w:val="000000" w:themeColor="text1"/>
          <w:sz w:val="27"/>
          <w:szCs w:val="27"/>
          <w:lang w:val="es-ES" w:eastAsia="de-DE"/>
        </w:rPr>
        <w:t>Torre cidiana</w:t>
      </w:r>
    </w:p>
    <w:p w:rsidR="00E82DC5" w:rsidRPr="00D2709E" w:rsidRDefault="00E82DC5" w:rsidP="00D2709E">
      <w:pPr>
        <w:spacing w:before="100" w:beforeAutospacing="1" w:after="100" w:afterAutospacing="1"/>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color w:val="000000" w:themeColor="text1"/>
          <w:lang w:val="es-ES" w:eastAsia="de-DE"/>
        </w:rPr>
        <w:t>Robusto campanario donde se alternan las diversas evoluciones del estilo románico.</w:t>
      </w:r>
    </w:p>
    <w:p w:rsidR="00E82DC5" w:rsidRPr="00D2709E" w:rsidRDefault="00E82DC5" w:rsidP="00D2709E">
      <w:pPr>
        <w:spacing w:after="0"/>
        <w:rPr>
          <w:rFonts w:asciiTheme="majorHAnsi" w:eastAsia="Times New Roman" w:hAnsiTheme="majorHAnsi" w:cstheme="majorHAnsi"/>
          <w:color w:val="000000" w:themeColor="text1"/>
          <w:sz w:val="24"/>
          <w:szCs w:val="24"/>
          <w:lang w:val="es-ES" w:eastAsia="de-DE"/>
        </w:rPr>
      </w:pPr>
      <w:r w:rsidRPr="00D2709E">
        <w:rPr>
          <w:rFonts w:asciiTheme="majorHAnsi" w:eastAsia="Times New Roman" w:hAnsiTheme="majorHAnsi" w:cstheme="majorHAnsi"/>
          <w:noProof/>
          <w:color w:val="000000" w:themeColor="text1"/>
          <w:sz w:val="24"/>
          <w:szCs w:val="24"/>
          <w:lang w:eastAsia="de-DE"/>
        </w:rPr>
        <w:drawing>
          <wp:anchor distT="0" distB="0" distL="114300" distR="114300" simplePos="0" relativeHeight="251663360" behindDoc="1" locked="0" layoutInCell="1" allowOverlap="1">
            <wp:simplePos x="0" y="0"/>
            <wp:positionH relativeFrom="column">
              <wp:posOffset>-2540</wp:posOffset>
            </wp:positionH>
            <wp:positionV relativeFrom="paragraph">
              <wp:posOffset>13970</wp:posOffset>
            </wp:positionV>
            <wp:extent cx="2375535" cy="1652270"/>
            <wp:effectExtent l="0" t="0" r="5715" b="5080"/>
            <wp:wrapTight wrapText="right">
              <wp:wrapPolygon edited="0">
                <wp:start x="0" y="0"/>
                <wp:lineTo x="0" y="21417"/>
                <wp:lineTo x="21479" y="21417"/>
                <wp:lineTo x="21479" y="0"/>
                <wp:lineTo x="0" y="0"/>
              </wp:wrapPolygon>
            </wp:wrapTight>
            <wp:docPr id="3" name="Grafik 3" descr="http://upload.wikimedia.org/wikipedia/commons/thumb/4/40/CardenaClaustro.jpg/250px-CardenaClaustro.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4/40/CardenaClaustro.jpg/250px-CardenaClaustro.jpg">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75535" cy="16522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D2709E" w:rsidRDefault="00D2709E" w:rsidP="00D2709E">
      <w:pPr>
        <w:spacing w:after="0"/>
        <w:rPr>
          <w:rFonts w:asciiTheme="majorHAnsi" w:eastAsia="Times New Roman" w:hAnsiTheme="majorHAnsi" w:cstheme="majorHAnsi"/>
          <w:color w:val="000000" w:themeColor="text1"/>
          <w:sz w:val="18"/>
          <w:szCs w:val="18"/>
          <w:lang w:val="es-ES" w:eastAsia="de-DE"/>
        </w:rPr>
      </w:pPr>
    </w:p>
    <w:p w:rsidR="00E82DC5" w:rsidRPr="00D2709E" w:rsidRDefault="00E82DC5" w:rsidP="00D2709E">
      <w:pPr>
        <w:spacing w:after="0"/>
        <w:rPr>
          <w:rFonts w:asciiTheme="majorHAnsi" w:eastAsia="Times New Roman" w:hAnsiTheme="majorHAnsi" w:cstheme="majorHAnsi"/>
          <w:color w:val="000000" w:themeColor="text1"/>
          <w:sz w:val="18"/>
          <w:szCs w:val="18"/>
          <w:lang w:val="es-ES" w:eastAsia="de-DE"/>
        </w:rPr>
      </w:pPr>
      <w:r w:rsidRPr="00D2709E">
        <w:rPr>
          <w:rFonts w:asciiTheme="majorHAnsi" w:eastAsia="Times New Roman" w:hAnsiTheme="majorHAnsi" w:cstheme="majorHAnsi"/>
          <w:color w:val="000000" w:themeColor="text1"/>
          <w:sz w:val="18"/>
          <w:szCs w:val="18"/>
          <w:lang w:val="es-ES" w:eastAsia="de-DE"/>
        </w:rPr>
        <w:t>Claustro de los Mártires.</w:t>
      </w:r>
    </w:p>
    <w:p w:rsidR="00E82DC5" w:rsidRPr="00D2709E" w:rsidRDefault="00E82DC5" w:rsidP="00D2709E">
      <w:pPr>
        <w:spacing w:before="100" w:beforeAutospacing="1" w:after="100" w:afterAutospacing="1"/>
        <w:outlineLvl w:val="2"/>
        <w:rPr>
          <w:rFonts w:asciiTheme="majorHAnsi" w:eastAsia="Times New Roman" w:hAnsiTheme="majorHAnsi" w:cstheme="majorHAnsi"/>
          <w:b/>
          <w:bCs/>
          <w:color w:val="000000" w:themeColor="text1"/>
          <w:sz w:val="27"/>
          <w:szCs w:val="27"/>
          <w:lang w:val="es-ES" w:eastAsia="de-DE"/>
        </w:rPr>
      </w:pPr>
      <w:r w:rsidRPr="00D2709E">
        <w:rPr>
          <w:rFonts w:asciiTheme="majorHAnsi" w:eastAsia="Times New Roman" w:hAnsiTheme="majorHAnsi" w:cstheme="majorHAnsi"/>
          <w:b/>
          <w:bCs/>
          <w:color w:val="000000" w:themeColor="text1"/>
          <w:sz w:val="27"/>
          <w:szCs w:val="27"/>
          <w:lang w:val="es-ES" w:eastAsia="de-DE"/>
        </w:rPr>
        <w:t>Claustro de los Mártires</w:t>
      </w:r>
    </w:p>
    <w:p w:rsidR="00E82DC5" w:rsidRPr="00D2709E" w:rsidRDefault="00E82DC5" w:rsidP="00D2709E">
      <w:pPr>
        <w:spacing w:before="100" w:beforeAutospacing="1" w:after="100" w:afterAutospacing="1"/>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color w:val="000000" w:themeColor="text1"/>
          <w:lang w:val="es-ES" w:eastAsia="de-DE"/>
        </w:rPr>
        <w:t xml:space="preserve">Desde la sala capitular, que data del siglo XIII, se divisa a través de grandes cristaleras el claustro </w:t>
      </w:r>
      <w:hyperlink r:id="rId59" w:tooltip="Arquitectura románica" w:history="1">
        <w:r w:rsidRPr="00D2709E">
          <w:rPr>
            <w:rFonts w:asciiTheme="majorHAnsi" w:eastAsia="Times New Roman" w:hAnsiTheme="majorHAnsi" w:cstheme="majorHAnsi"/>
            <w:color w:val="000000" w:themeColor="text1"/>
            <w:lang w:val="es-ES" w:eastAsia="de-DE"/>
          </w:rPr>
          <w:t>románico</w:t>
        </w:r>
      </w:hyperlink>
      <w:r w:rsidRPr="00D2709E">
        <w:rPr>
          <w:rFonts w:asciiTheme="majorHAnsi" w:eastAsia="Times New Roman" w:hAnsiTheme="majorHAnsi" w:cstheme="majorHAnsi"/>
          <w:color w:val="000000" w:themeColor="text1"/>
          <w:lang w:val="es-ES" w:eastAsia="de-DE"/>
        </w:rPr>
        <w:t>, que data del siglo XII. Compuesto por arquería de medio punto sobre columnas únicas que descansan sobre fustes robustos y coronadas de capiteles que imitan el estilo corintio. Los arcos recuerdan en su decoración a los de la mezquita de Córdoba por su policromía, alternando los colores blanco y rojo. En la pared izquierda se encuentran unas antiquísimas piedras cuya inscripción recuerda el trágico suceso.</w:t>
      </w:r>
    </w:p>
    <w:p w:rsidR="00E82DC5" w:rsidRPr="00D2709E" w:rsidRDefault="00E82DC5" w:rsidP="00D2709E">
      <w:pPr>
        <w:spacing w:before="100" w:beforeAutospacing="1" w:after="100" w:afterAutospacing="1"/>
        <w:outlineLvl w:val="2"/>
        <w:rPr>
          <w:rFonts w:asciiTheme="majorHAnsi" w:eastAsia="Times New Roman" w:hAnsiTheme="majorHAnsi" w:cstheme="majorHAnsi"/>
          <w:b/>
          <w:bCs/>
          <w:color w:val="000000" w:themeColor="text1"/>
          <w:sz w:val="27"/>
          <w:szCs w:val="27"/>
          <w:lang w:val="es-ES" w:eastAsia="de-DE"/>
        </w:rPr>
      </w:pPr>
      <w:r w:rsidRPr="00D2709E">
        <w:rPr>
          <w:rFonts w:asciiTheme="majorHAnsi" w:eastAsia="Times New Roman" w:hAnsiTheme="majorHAnsi" w:cstheme="majorHAnsi"/>
          <w:b/>
          <w:bCs/>
          <w:color w:val="000000" w:themeColor="text1"/>
          <w:sz w:val="27"/>
          <w:szCs w:val="27"/>
          <w:lang w:val="es-ES" w:eastAsia="de-DE"/>
        </w:rPr>
        <w:t>Iglesia</w:t>
      </w:r>
    </w:p>
    <w:p w:rsidR="00E82DC5" w:rsidRPr="00D2709E" w:rsidRDefault="00E82DC5" w:rsidP="00D2709E">
      <w:pPr>
        <w:spacing w:before="100" w:beforeAutospacing="1" w:after="100" w:afterAutospacing="1"/>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color w:val="000000" w:themeColor="text1"/>
          <w:lang w:val="es-ES" w:eastAsia="de-DE"/>
        </w:rPr>
        <w:t xml:space="preserve">Para construir esta iglesia de tres naves se destruyó la románica, aunque afortunadamente se salvó la torre, legítimo recuerdo cidiano. Reedificada en el siglo XVI, consta de tres naves, con una capilla aneja, denominada capilla de El Cid, ya que allí fue enterrado, y permaneció antes de su traslado a la </w:t>
      </w:r>
      <w:hyperlink r:id="rId60" w:tooltip="Catedral de Burgos" w:history="1">
        <w:r w:rsidRPr="00D2709E">
          <w:rPr>
            <w:rFonts w:asciiTheme="majorHAnsi" w:eastAsia="Times New Roman" w:hAnsiTheme="majorHAnsi" w:cstheme="majorHAnsi"/>
            <w:color w:val="000000" w:themeColor="text1"/>
            <w:lang w:val="es-ES" w:eastAsia="de-DE"/>
          </w:rPr>
          <w:t>catedral de Burgos</w:t>
        </w:r>
      </w:hyperlink>
      <w:r w:rsidRPr="00D2709E">
        <w:rPr>
          <w:rFonts w:asciiTheme="majorHAnsi" w:eastAsia="Times New Roman" w:hAnsiTheme="majorHAnsi" w:cstheme="majorHAnsi"/>
          <w:color w:val="000000" w:themeColor="text1"/>
          <w:lang w:val="es-ES" w:eastAsia="de-DE"/>
        </w:rPr>
        <w:t>. La fachada de la iglesia es de estilo barroco.</w:t>
      </w:r>
    </w:p>
    <w:p w:rsidR="00E82DC5" w:rsidRPr="00D2709E" w:rsidRDefault="00E82DC5" w:rsidP="00D2709E">
      <w:pPr>
        <w:spacing w:before="100" w:beforeAutospacing="1" w:after="100" w:afterAutospacing="1"/>
        <w:outlineLvl w:val="2"/>
        <w:rPr>
          <w:rFonts w:asciiTheme="majorHAnsi" w:eastAsia="Times New Roman" w:hAnsiTheme="majorHAnsi" w:cstheme="majorHAnsi"/>
          <w:b/>
          <w:bCs/>
          <w:color w:val="000000" w:themeColor="text1"/>
          <w:sz w:val="27"/>
          <w:szCs w:val="27"/>
          <w:lang w:val="es-ES" w:eastAsia="de-DE"/>
        </w:rPr>
      </w:pPr>
      <w:r w:rsidRPr="00D2709E">
        <w:rPr>
          <w:rFonts w:asciiTheme="majorHAnsi" w:eastAsia="Times New Roman" w:hAnsiTheme="majorHAnsi" w:cstheme="majorHAnsi"/>
          <w:b/>
          <w:bCs/>
          <w:color w:val="000000" w:themeColor="text1"/>
          <w:sz w:val="27"/>
          <w:szCs w:val="27"/>
          <w:lang w:val="es-ES" w:eastAsia="de-DE"/>
        </w:rPr>
        <w:t>Panteón real</w:t>
      </w:r>
    </w:p>
    <w:p w:rsidR="00E82DC5" w:rsidRPr="00D2709E" w:rsidRDefault="00E82DC5" w:rsidP="00D2709E">
      <w:pPr>
        <w:spacing w:before="100" w:beforeAutospacing="1" w:after="100" w:afterAutospacing="1"/>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color w:val="000000" w:themeColor="text1"/>
          <w:lang w:val="es-ES" w:eastAsia="de-DE"/>
        </w:rPr>
        <w:t xml:space="preserve">En el lateral derecho de la iglesia gótica, se abre una capilla </w:t>
      </w:r>
      <w:hyperlink r:id="rId61" w:tooltip="Barroco" w:history="1">
        <w:r w:rsidRPr="00D2709E">
          <w:rPr>
            <w:rFonts w:asciiTheme="majorHAnsi" w:eastAsia="Times New Roman" w:hAnsiTheme="majorHAnsi" w:cstheme="majorHAnsi"/>
            <w:color w:val="000000" w:themeColor="text1"/>
            <w:lang w:val="es-ES" w:eastAsia="de-DE"/>
          </w:rPr>
          <w:t>barroca</w:t>
        </w:r>
      </w:hyperlink>
      <w:r w:rsidRPr="00D2709E">
        <w:rPr>
          <w:rFonts w:asciiTheme="majorHAnsi" w:eastAsia="Times New Roman" w:hAnsiTheme="majorHAnsi" w:cstheme="majorHAnsi"/>
          <w:color w:val="000000" w:themeColor="text1"/>
          <w:lang w:val="es-ES" w:eastAsia="de-DE"/>
        </w:rPr>
        <w:t xml:space="preserve"> que data de 1753 a la que fueron trasladados los restos del </w:t>
      </w:r>
      <w:hyperlink r:id="rId62" w:tooltip="Cid Campeador" w:history="1">
        <w:r w:rsidRPr="00D2709E">
          <w:rPr>
            <w:rFonts w:asciiTheme="majorHAnsi" w:eastAsia="Times New Roman" w:hAnsiTheme="majorHAnsi" w:cstheme="majorHAnsi"/>
            <w:color w:val="000000" w:themeColor="text1"/>
            <w:lang w:val="es-ES" w:eastAsia="de-DE"/>
          </w:rPr>
          <w:t>Cid Campeador</w:t>
        </w:r>
      </w:hyperlink>
      <w:r w:rsidRPr="00D2709E">
        <w:rPr>
          <w:rFonts w:asciiTheme="majorHAnsi" w:eastAsia="Times New Roman" w:hAnsiTheme="majorHAnsi" w:cstheme="majorHAnsi"/>
          <w:color w:val="000000" w:themeColor="text1"/>
          <w:lang w:val="es-ES" w:eastAsia="de-DE"/>
        </w:rPr>
        <w:t xml:space="preserve"> y su esposa </w:t>
      </w:r>
      <w:hyperlink r:id="rId63" w:tooltip="Jimena Díaz" w:history="1">
        <w:r w:rsidRPr="00D2709E">
          <w:rPr>
            <w:rFonts w:asciiTheme="majorHAnsi" w:eastAsia="Times New Roman" w:hAnsiTheme="majorHAnsi" w:cstheme="majorHAnsi"/>
            <w:color w:val="000000" w:themeColor="text1"/>
            <w:lang w:val="es-ES" w:eastAsia="de-DE"/>
          </w:rPr>
          <w:t>Jimena</w:t>
        </w:r>
      </w:hyperlink>
      <w:r w:rsidRPr="00D2709E">
        <w:rPr>
          <w:rFonts w:asciiTheme="majorHAnsi" w:eastAsia="Times New Roman" w:hAnsiTheme="majorHAnsi" w:cstheme="majorHAnsi"/>
          <w:color w:val="000000" w:themeColor="text1"/>
          <w:lang w:val="es-ES" w:eastAsia="de-DE"/>
        </w:rPr>
        <w:t xml:space="preserve">. En las paredes de esta estancia llamada «Capilla de los Héroes», hay 29 nichos con inscripciones de </w:t>
      </w:r>
      <w:r w:rsidRPr="00D2709E">
        <w:rPr>
          <w:rFonts w:asciiTheme="majorHAnsi" w:eastAsia="Times New Roman" w:hAnsiTheme="majorHAnsi" w:cstheme="majorHAnsi"/>
          <w:color w:val="000000" w:themeColor="text1"/>
          <w:lang w:val="es-ES" w:eastAsia="de-DE"/>
        </w:rPr>
        <w:lastRenderedPageBreak/>
        <w:t>nombres de reyes y familiares del Cid. Conocido popularmente</w:t>
      </w:r>
      <w:r w:rsidRPr="00D2709E">
        <w:rPr>
          <w:rFonts w:asciiTheme="majorHAnsi" w:eastAsia="Times New Roman" w:hAnsiTheme="majorHAnsi" w:cstheme="majorHAnsi"/>
          <w:color w:val="000000" w:themeColor="text1"/>
          <w:sz w:val="24"/>
          <w:szCs w:val="24"/>
          <w:lang w:val="es-ES" w:eastAsia="de-DE"/>
        </w:rPr>
        <w:t xml:space="preserve"> como «</w:t>
      </w:r>
      <w:hyperlink r:id="rId64" w:tooltip="Monasterio de El Escorial" w:history="1">
        <w:r w:rsidRPr="00D2709E">
          <w:rPr>
            <w:rFonts w:asciiTheme="majorHAnsi" w:eastAsia="Times New Roman" w:hAnsiTheme="majorHAnsi" w:cstheme="majorHAnsi"/>
            <w:color w:val="000000" w:themeColor="text1"/>
            <w:sz w:val="24"/>
            <w:szCs w:val="24"/>
            <w:lang w:val="es-ES" w:eastAsia="de-DE"/>
          </w:rPr>
          <w:t>El Escorial</w:t>
        </w:r>
      </w:hyperlink>
      <w:r w:rsidRPr="00D2709E">
        <w:rPr>
          <w:rFonts w:asciiTheme="majorHAnsi" w:eastAsia="Times New Roman" w:hAnsiTheme="majorHAnsi" w:cstheme="majorHAnsi"/>
          <w:color w:val="000000" w:themeColor="text1"/>
          <w:sz w:val="24"/>
          <w:szCs w:val="24"/>
          <w:lang w:val="es-ES" w:eastAsia="de-DE"/>
        </w:rPr>
        <w:t xml:space="preserve"> </w:t>
      </w:r>
      <w:r w:rsidRPr="00D2709E">
        <w:rPr>
          <w:rFonts w:asciiTheme="majorHAnsi" w:eastAsia="Times New Roman" w:hAnsiTheme="majorHAnsi" w:cstheme="majorHAnsi"/>
          <w:color w:val="000000" w:themeColor="text1"/>
          <w:lang w:val="es-ES" w:eastAsia="de-DE"/>
        </w:rPr>
        <w:t>burgalés»</w:t>
      </w:r>
      <w:hyperlink r:id="rId65" w:anchor="cite_note-FOOTNOTEMerino1990.7B.7B.7Bc.7D.7D.7D381-384-5" w:history="1">
        <w:r w:rsidRPr="00D2709E">
          <w:rPr>
            <w:rFonts w:asciiTheme="majorHAnsi" w:eastAsia="Times New Roman" w:hAnsiTheme="majorHAnsi" w:cstheme="majorHAnsi"/>
            <w:color w:val="000000" w:themeColor="text1"/>
            <w:sz w:val="24"/>
            <w:szCs w:val="24"/>
            <w:vertAlign w:val="superscript"/>
            <w:lang w:val="es-ES" w:eastAsia="de-DE"/>
          </w:rPr>
          <w:t>5</w:t>
        </w:r>
      </w:hyperlink>
      <w:r w:rsidRPr="00D2709E">
        <w:rPr>
          <w:rFonts w:asciiTheme="majorHAnsi" w:eastAsia="Times New Roman" w:hAnsiTheme="majorHAnsi" w:cstheme="majorHAnsi"/>
          <w:color w:val="000000" w:themeColor="text1"/>
          <w:sz w:val="24"/>
          <w:szCs w:val="24"/>
          <w:lang w:val="es-ES" w:eastAsia="de-DE"/>
        </w:rPr>
        <w:t xml:space="preserve"> </w:t>
      </w:r>
      <w:r w:rsidRPr="00D2709E">
        <w:rPr>
          <w:rFonts w:asciiTheme="majorHAnsi" w:eastAsia="Times New Roman" w:hAnsiTheme="majorHAnsi" w:cstheme="majorHAnsi"/>
          <w:color w:val="000000" w:themeColor="text1"/>
          <w:lang w:val="es-ES" w:eastAsia="de-DE"/>
        </w:rPr>
        <w:t xml:space="preserve">fue reedificado por el </w:t>
      </w:r>
      <w:hyperlink r:id="rId66" w:tooltip="Conde de Castilla" w:history="1">
        <w:r w:rsidRPr="00D2709E">
          <w:rPr>
            <w:rFonts w:asciiTheme="majorHAnsi" w:eastAsia="Times New Roman" w:hAnsiTheme="majorHAnsi" w:cstheme="majorHAnsi"/>
            <w:color w:val="000000" w:themeColor="text1"/>
            <w:lang w:val="es-ES" w:eastAsia="de-DE"/>
          </w:rPr>
          <w:t>conde de Castilla</w:t>
        </w:r>
      </w:hyperlink>
      <w:r w:rsidRPr="00D2709E">
        <w:rPr>
          <w:rFonts w:asciiTheme="majorHAnsi" w:eastAsia="Times New Roman" w:hAnsiTheme="majorHAnsi" w:cstheme="majorHAnsi"/>
          <w:color w:val="000000" w:themeColor="text1"/>
          <w:lang w:val="es-ES" w:eastAsia="de-DE"/>
        </w:rPr>
        <w:t xml:space="preserve"> </w:t>
      </w:r>
      <w:hyperlink r:id="rId67" w:tooltip="García Fernández" w:history="1">
        <w:r w:rsidRPr="00D2709E">
          <w:rPr>
            <w:rFonts w:asciiTheme="majorHAnsi" w:eastAsia="Times New Roman" w:hAnsiTheme="majorHAnsi" w:cstheme="majorHAnsi"/>
            <w:color w:val="000000" w:themeColor="text1"/>
            <w:lang w:val="es-ES" w:eastAsia="de-DE"/>
          </w:rPr>
          <w:t>García Fernández</w:t>
        </w:r>
      </w:hyperlink>
      <w:r w:rsidRPr="00D2709E">
        <w:rPr>
          <w:rFonts w:asciiTheme="majorHAnsi" w:eastAsia="Times New Roman" w:hAnsiTheme="majorHAnsi" w:cstheme="majorHAnsi"/>
          <w:color w:val="000000" w:themeColor="text1"/>
          <w:lang w:val="es-ES" w:eastAsia="de-DE"/>
        </w:rPr>
        <w:t xml:space="preserve"> </w:t>
      </w:r>
      <w:r w:rsidRPr="00D2709E">
        <w:rPr>
          <w:rFonts w:asciiTheme="majorHAnsi" w:eastAsia="Times New Roman" w:hAnsiTheme="majorHAnsi" w:cstheme="majorHAnsi"/>
          <w:iCs/>
          <w:color w:val="000000" w:themeColor="text1"/>
          <w:lang w:val="es-ES" w:eastAsia="de-DE"/>
        </w:rPr>
        <w:t>el de las Manos Blancas</w:t>
      </w:r>
      <w:r w:rsidRPr="00D2709E">
        <w:rPr>
          <w:rFonts w:asciiTheme="majorHAnsi" w:eastAsia="Times New Roman" w:hAnsiTheme="majorHAnsi" w:cstheme="majorHAnsi"/>
          <w:color w:val="000000" w:themeColor="text1"/>
          <w:lang w:val="es-ES" w:eastAsia="de-DE"/>
        </w:rPr>
        <w:t xml:space="preserve">, que allí recibió sepultura. Según la tradición, continúan allí los restos de los </w:t>
      </w:r>
      <w:hyperlink r:id="rId68" w:tooltip="Jueces de Castilla" w:history="1">
        <w:r w:rsidRPr="00D2709E">
          <w:rPr>
            <w:rFonts w:asciiTheme="majorHAnsi" w:eastAsia="Times New Roman" w:hAnsiTheme="majorHAnsi" w:cstheme="majorHAnsi"/>
            <w:color w:val="000000" w:themeColor="text1"/>
            <w:lang w:val="es-ES" w:eastAsia="de-DE"/>
          </w:rPr>
          <w:t>Jueces de Castilla</w:t>
        </w:r>
      </w:hyperlink>
      <w:r w:rsidRPr="00D2709E">
        <w:rPr>
          <w:rFonts w:asciiTheme="majorHAnsi" w:eastAsia="Times New Roman" w:hAnsiTheme="majorHAnsi" w:cstheme="majorHAnsi"/>
          <w:color w:val="000000" w:themeColor="text1"/>
          <w:lang w:val="es-ES" w:eastAsia="de-DE"/>
        </w:rPr>
        <w:t xml:space="preserve"> (aunque históricamente no existieron); los hijos de Jimena Díaz y El Cid </w:t>
      </w:r>
      <w:hyperlink r:id="rId69" w:tooltip="María Rodríguez (hija de El Cid)" w:history="1">
        <w:r w:rsidRPr="00D2709E">
          <w:rPr>
            <w:rFonts w:asciiTheme="majorHAnsi" w:eastAsia="Times New Roman" w:hAnsiTheme="majorHAnsi" w:cstheme="majorHAnsi"/>
            <w:color w:val="000000" w:themeColor="text1"/>
            <w:lang w:val="es-ES" w:eastAsia="de-DE"/>
          </w:rPr>
          <w:t>María Rodríguez</w:t>
        </w:r>
      </w:hyperlink>
      <w:r w:rsidRPr="00D2709E">
        <w:rPr>
          <w:rFonts w:asciiTheme="majorHAnsi" w:eastAsia="Times New Roman" w:hAnsiTheme="majorHAnsi" w:cstheme="majorHAnsi"/>
          <w:color w:val="000000" w:themeColor="text1"/>
          <w:lang w:val="es-ES" w:eastAsia="de-DE"/>
        </w:rPr>
        <w:t xml:space="preserve">, </w:t>
      </w:r>
      <w:hyperlink r:id="rId70" w:tooltip="Cristina Rodríguez" w:history="1">
        <w:r w:rsidRPr="00D2709E">
          <w:rPr>
            <w:rFonts w:asciiTheme="majorHAnsi" w:eastAsia="Times New Roman" w:hAnsiTheme="majorHAnsi" w:cstheme="majorHAnsi"/>
            <w:color w:val="000000" w:themeColor="text1"/>
            <w:lang w:val="es-ES" w:eastAsia="de-DE"/>
          </w:rPr>
          <w:t>Cristina</w:t>
        </w:r>
      </w:hyperlink>
      <w:r w:rsidRPr="00D2709E">
        <w:rPr>
          <w:rFonts w:asciiTheme="majorHAnsi" w:eastAsia="Times New Roman" w:hAnsiTheme="majorHAnsi" w:cstheme="majorHAnsi"/>
          <w:color w:val="000000" w:themeColor="text1"/>
          <w:lang w:val="es-ES" w:eastAsia="de-DE"/>
        </w:rPr>
        <w:t xml:space="preserve"> y </w:t>
      </w:r>
      <w:hyperlink r:id="rId71" w:tooltip="Diego Rodríguez (hijo de El Cid)" w:history="1">
        <w:r w:rsidRPr="00D2709E">
          <w:rPr>
            <w:rFonts w:asciiTheme="majorHAnsi" w:eastAsia="Times New Roman" w:hAnsiTheme="majorHAnsi" w:cstheme="majorHAnsi"/>
            <w:color w:val="000000" w:themeColor="text1"/>
            <w:lang w:val="es-ES" w:eastAsia="de-DE"/>
          </w:rPr>
          <w:t>Diego</w:t>
        </w:r>
      </w:hyperlink>
      <w:r w:rsidRPr="00D2709E">
        <w:rPr>
          <w:rFonts w:asciiTheme="majorHAnsi" w:eastAsia="Times New Roman" w:hAnsiTheme="majorHAnsi" w:cstheme="majorHAnsi"/>
          <w:color w:val="000000" w:themeColor="text1"/>
          <w:lang w:val="es-ES" w:eastAsia="de-DE"/>
        </w:rPr>
        <w:t xml:space="preserve">, muerto a temprana edad en </w:t>
      </w:r>
      <w:hyperlink r:id="rId72" w:tooltip="Consuegra" w:history="1">
        <w:r w:rsidRPr="00D2709E">
          <w:rPr>
            <w:rFonts w:asciiTheme="majorHAnsi" w:eastAsia="Times New Roman" w:hAnsiTheme="majorHAnsi" w:cstheme="majorHAnsi"/>
            <w:color w:val="000000" w:themeColor="text1"/>
            <w:lang w:val="es-ES" w:eastAsia="de-DE"/>
          </w:rPr>
          <w:t>Consuegra</w:t>
        </w:r>
      </w:hyperlink>
      <w:r w:rsidRPr="00D2709E">
        <w:rPr>
          <w:rFonts w:asciiTheme="majorHAnsi" w:eastAsia="Times New Roman" w:hAnsiTheme="majorHAnsi" w:cstheme="majorHAnsi"/>
          <w:color w:val="000000" w:themeColor="text1"/>
          <w:lang w:val="es-ES" w:eastAsia="de-DE"/>
        </w:rPr>
        <w:t xml:space="preserve"> (Toledo); </w:t>
      </w:r>
      <w:hyperlink r:id="rId73" w:tooltip="Ramiro Sánchez de Pamplona" w:history="1">
        <w:r w:rsidRPr="00D2709E">
          <w:rPr>
            <w:rFonts w:asciiTheme="majorHAnsi" w:eastAsia="Times New Roman" w:hAnsiTheme="majorHAnsi" w:cstheme="majorHAnsi"/>
            <w:color w:val="000000" w:themeColor="text1"/>
            <w:lang w:val="es-ES" w:eastAsia="de-DE"/>
          </w:rPr>
          <w:t>Ramiro Sánchez de Pamplona</w:t>
        </w:r>
      </w:hyperlink>
      <w:r w:rsidRPr="00D2709E">
        <w:rPr>
          <w:rFonts w:asciiTheme="majorHAnsi" w:eastAsia="Times New Roman" w:hAnsiTheme="majorHAnsi" w:cstheme="majorHAnsi"/>
          <w:color w:val="000000" w:themeColor="text1"/>
          <w:lang w:val="es-ES" w:eastAsia="de-DE"/>
        </w:rPr>
        <w:t xml:space="preserve">, señor de Monzón (marido de Cristina Rodríguez, hija de El Cid) o </w:t>
      </w:r>
      <w:hyperlink r:id="rId74" w:tooltip="Ramiro de León" w:history="1">
        <w:r w:rsidRPr="00D2709E">
          <w:rPr>
            <w:rFonts w:asciiTheme="majorHAnsi" w:eastAsia="Times New Roman" w:hAnsiTheme="majorHAnsi" w:cstheme="majorHAnsi"/>
            <w:color w:val="000000" w:themeColor="text1"/>
            <w:lang w:val="es-ES" w:eastAsia="de-DE"/>
          </w:rPr>
          <w:t>Ramiro de León</w:t>
        </w:r>
      </w:hyperlink>
      <w:r w:rsidRPr="00D2709E">
        <w:rPr>
          <w:rFonts w:asciiTheme="majorHAnsi" w:eastAsia="Times New Roman" w:hAnsiTheme="majorHAnsi" w:cstheme="majorHAnsi"/>
          <w:color w:val="000000" w:themeColor="text1"/>
          <w:lang w:val="es-ES" w:eastAsia="de-DE"/>
        </w:rPr>
        <w:t xml:space="preserve">, hijo de </w:t>
      </w:r>
      <w:hyperlink r:id="rId75" w:tooltip="Alfonso I de Asturias" w:history="1">
        <w:r w:rsidRPr="00D2709E">
          <w:rPr>
            <w:rFonts w:asciiTheme="majorHAnsi" w:eastAsia="Times New Roman" w:hAnsiTheme="majorHAnsi" w:cstheme="majorHAnsi"/>
            <w:color w:val="000000" w:themeColor="text1"/>
            <w:lang w:val="es-ES" w:eastAsia="de-DE"/>
          </w:rPr>
          <w:t>Alfonso I el Magno</w:t>
        </w:r>
      </w:hyperlink>
      <w:r w:rsidRPr="00D2709E">
        <w:rPr>
          <w:rFonts w:asciiTheme="majorHAnsi" w:eastAsia="Times New Roman" w:hAnsiTheme="majorHAnsi" w:cstheme="majorHAnsi"/>
          <w:color w:val="000000" w:themeColor="text1"/>
          <w:lang w:val="es-ES" w:eastAsia="de-DE"/>
        </w:rPr>
        <w:t xml:space="preserve"> de </w:t>
      </w:r>
      <w:hyperlink r:id="rId76" w:tooltip="Reino de Asturias" w:history="1">
        <w:r w:rsidRPr="00D2709E">
          <w:rPr>
            <w:rFonts w:asciiTheme="majorHAnsi" w:eastAsia="Times New Roman" w:hAnsiTheme="majorHAnsi" w:cstheme="majorHAnsi"/>
            <w:color w:val="000000" w:themeColor="text1"/>
            <w:lang w:val="es-ES" w:eastAsia="de-DE"/>
          </w:rPr>
          <w:t>Asturias</w:t>
        </w:r>
      </w:hyperlink>
      <w:r w:rsidRPr="00D2709E">
        <w:rPr>
          <w:rFonts w:asciiTheme="majorHAnsi" w:eastAsia="Times New Roman" w:hAnsiTheme="majorHAnsi" w:cstheme="majorHAnsi"/>
          <w:color w:val="000000" w:themeColor="text1"/>
          <w:lang w:val="es-ES" w:eastAsia="de-DE"/>
        </w:rPr>
        <w:t>.</w:t>
      </w:r>
    </w:p>
    <w:p w:rsidR="00E82DC5" w:rsidRPr="00D2709E" w:rsidRDefault="00E82DC5" w:rsidP="00D2709E">
      <w:pPr>
        <w:spacing w:before="100" w:beforeAutospacing="1" w:after="100" w:afterAutospacing="1"/>
        <w:outlineLvl w:val="1"/>
        <w:rPr>
          <w:rFonts w:asciiTheme="majorHAnsi" w:eastAsia="Times New Roman" w:hAnsiTheme="majorHAnsi" w:cstheme="majorHAnsi"/>
          <w:b/>
          <w:bCs/>
          <w:color w:val="000000" w:themeColor="text1"/>
          <w:sz w:val="36"/>
          <w:szCs w:val="36"/>
          <w:lang w:val="es-ES" w:eastAsia="de-DE"/>
        </w:rPr>
      </w:pPr>
      <w:r w:rsidRPr="00D2709E">
        <w:rPr>
          <w:rFonts w:asciiTheme="majorHAnsi" w:eastAsia="Times New Roman" w:hAnsiTheme="majorHAnsi" w:cstheme="majorHAnsi"/>
          <w:b/>
          <w:bCs/>
          <w:color w:val="000000" w:themeColor="text1"/>
          <w:sz w:val="36"/>
          <w:szCs w:val="36"/>
          <w:lang w:val="es-ES" w:eastAsia="de-DE"/>
        </w:rPr>
        <w:t>Lugar cidiano</w:t>
      </w:r>
    </w:p>
    <w:p w:rsidR="00E82DC5" w:rsidRPr="00D2709E" w:rsidRDefault="00E82DC5" w:rsidP="00D2709E">
      <w:pPr>
        <w:spacing w:after="0"/>
        <w:rPr>
          <w:rFonts w:asciiTheme="majorHAnsi" w:eastAsia="Times New Roman" w:hAnsiTheme="majorHAnsi" w:cstheme="majorHAnsi"/>
          <w:color w:val="000000" w:themeColor="text1"/>
          <w:sz w:val="24"/>
          <w:szCs w:val="24"/>
          <w:lang w:val="es-ES" w:eastAsia="de-DE"/>
        </w:rPr>
      </w:pPr>
      <w:r w:rsidRPr="00D2709E">
        <w:rPr>
          <w:rFonts w:asciiTheme="majorHAnsi" w:eastAsia="Times New Roman" w:hAnsiTheme="majorHAnsi" w:cstheme="majorHAnsi"/>
          <w:noProof/>
          <w:color w:val="000000" w:themeColor="text1"/>
          <w:sz w:val="24"/>
          <w:szCs w:val="24"/>
          <w:lang w:eastAsia="de-DE"/>
        </w:rPr>
        <w:drawing>
          <wp:inline distT="0" distB="0" distL="0" distR="0" wp14:anchorId="40818E33" wp14:editId="45391591">
            <wp:extent cx="7620000" cy="2400300"/>
            <wp:effectExtent l="0" t="0" r="0" b="0"/>
            <wp:docPr id="2" name="Grafik 2" descr="http://upload.wikimedia.org/wikipedia/commons/thumb/e/ed/Carde%C3%B1a_fachada_principal_03322.jpg/800px-Carde%C3%B1a_fachada_principal_03322.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e/ed/Carde%C3%B1a_fachada_principal_03322.jpg/800px-Carde%C3%B1a_fachada_principal_03322.jpg">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620000" cy="2400300"/>
                    </a:xfrm>
                    <a:prstGeom prst="rect">
                      <a:avLst/>
                    </a:prstGeom>
                    <a:noFill/>
                    <a:ln>
                      <a:noFill/>
                    </a:ln>
                  </pic:spPr>
                </pic:pic>
              </a:graphicData>
            </a:graphic>
          </wp:inline>
        </w:drawing>
      </w:r>
    </w:p>
    <w:p w:rsidR="00E82DC5" w:rsidRPr="00D2709E" w:rsidRDefault="00E82DC5" w:rsidP="00D2709E">
      <w:pPr>
        <w:spacing w:after="0"/>
        <w:rPr>
          <w:rFonts w:asciiTheme="majorHAnsi" w:eastAsia="Times New Roman" w:hAnsiTheme="majorHAnsi" w:cstheme="majorHAnsi"/>
          <w:color w:val="000000" w:themeColor="text1"/>
          <w:sz w:val="18"/>
          <w:szCs w:val="18"/>
          <w:lang w:val="es-ES" w:eastAsia="de-DE"/>
        </w:rPr>
      </w:pPr>
      <w:r w:rsidRPr="00D2709E">
        <w:rPr>
          <w:rFonts w:asciiTheme="majorHAnsi" w:eastAsia="Times New Roman" w:hAnsiTheme="majorHAnsi" w:cstheme="majorHAnsi"/>
          <w:color w:val="000000" w:themeColor="text1"/>
          <w:sz w:val="18"/>
          <w:szCs w:val="18"/>
          <w:lang w:val="es-ES" w:eastAsia="de-DE"/>
        </w:rPr>
        <w:t>Fachada principal del monasterio.</w:t>
      </w:r>
    </w:p>
    <w:p w:rsidR="00E82DC5" w:rsidRPr="00D2709E" w:rsidRDefault="00E82DC5" w:rsidP="00D2709E">
      <w:pPr>
        <w:spacing w:before="100" w:beforeAutospacing="1" w:after="100" w:afterAutospacing="1"/>
        <w:rPr>
          <w:rFonts w:asciiTheme="majorHAnsi" w:eastAsia="Times New Roman" w:hAnsiTheme="majorHAnsi" w:cstheme="majorHAnsi"/>
          <w:color w:val="000000" w:themeColor="text1"/>
          <w:sz w:val="24"/>
          <w:szCs w:val="24"/>
          <w:lang w:val="es-ES" w:eastAsia="de-DE"/>
        </w:rPr>
      </w:pPr>
      <w:r w:rsidRPr="00D2709E">
        <w:rPr>
          <w:rFonts w:asciiTheme="majorHAnsi" w:eastAsia="Times New Roman" w:hAnsiTheme="majorHAnsi" w:cstheme="majorHAnsi"/>
          <w:color w:val="000000" w:themeColor="text1"/>
          <w:lang w:val="es-ES" w:eastAsia="de-DE"/>
        </w:rPr>
        <w:t xml:space="preserve">Según el </w:t>
      </w:r>
      <w:hyperlink r:id="rId79" w:tooltip="Cantar de mio Cid" w:history="1">
        <w:r w:rsidRPr="00D2709E">
          <w:rPr>
            <w:rFonts w:asciiTheme="majorHAnsi" w:eastAsia="Times New Roman" w:hAnsiTheme="majorHAnsi" w:cstheme="majorHAnsi"/>
            <w:iCs/>
            <w:color w:val="000000" w:themeColor="text1"/>
            <w:lang w:val="es-ES" w:eastAsia="de-DE"/>
          </w:rPr>
          <w:t>Cantar de mio Cid</w:t>
        </w:r>
      </w:hyperlink>
      <w:r w:rsidRPr="00D2709E">
        <w:rPr>
          <w:rFonts w:asciiTheme="majorHAnsi" w:eastAsia="Times New Roman" w:hAnsiTheme="majorHAnsi" w:cstheme="majorHAnsi"/>
          <w:color w:val="000000" w:themeColor="text1"/>
          <w:lang w:val="es-ES" w:eastAsia="de-DE"/>
        </w:rPr>
        <w:t xml:space="preserve"> y las tradiciones posteriores, antes de marchar al </w:t>
      </w:r>
      <w:hyperlink r:id="rId80" w:tooltip="Camino del Destierro" w:history="1">
        <w:r w:rsidRPr="00D2709E">
          <w:rPr>
            <w:rFonts w:asciiTheme="majorHAnsi" w:eastAsia="Times New Roman" w:hAnsiTheme="majorHAnsi" w:cstheme="majorHAnsi"/>
            <w:color w:val="000000" w:themeColor="text1"/>
            <w:lang w:val="es-ES" w:eastAsia="de-DE"/>
          </w:rPr>
          <w:t>destierro</w:t>
        </w:r>
      </w:hyperlink>
      <w:r w:rsidRPr="00D2709E">
        <w:rPr>
          <w:rFonts w:asciiTheme="majorHAnsi" w:eastAsia="Times New Roman" w:hAnsiTheme="majorHAnsi" w:cstheme="majorHAnsi"/>
          <w:color w:val="000000" w:themeColor="text1"/>
          <w:lang w:val="es-ES" w:eastAsia="de-DE"/>
        </w:rPr>
        <w:t xml:space="preserve">, </w:t>
      </w:r>
      <w:hyperlink r:id="rId81" w:tooltip="Rodrigo Díaz de Vivar" w:history="1">
        <w:r w:rsidRPr="00D2709E">
          <w:rPr>
            <w:rFonts w:asciiTheme="majorHAnsi" w:eastAsia="Times New Roman" w:hAnsiTheme="majorHAnsi" w:cstheme="majorHAnsi"/>
            <w:color w:val="000000" w:themeColor="text1"/>
            <w:lang w:val="es-ES" w:eastAsia="de-DE"/>
          </w:rPr>
          <w:t>Rodrigo Díaz de Vivar</w:t>
        </w:r>
      </w:hyperlink>
      <w:r w:rsidRPr="00D2709E">
        <w:rPr>
          <w:rFonts w:asciiTheme="majorHAnsi" w:eastAsia="Times New Roman" w:hAnsiTheme="majorHAnsi" w:cstheme="majorHAnsi"/>
          <w:color w:val="000000" w:themeColor="text1"/>
          <w:lang w:val="es-ES" w:eastAsia="de-DE"/>
        </w:rPr>
        <w:t xml:space="preserve"> dejó en San Pedro de Cardeña, al amparo del abad Sancho (que la crítica ha identificado con </w:t>
      </w:r>
      <w:hyperlink r:id="rId82" w:tooltip="Sisebuto de Cardeña" w:history="1">
        <w:r w:rsidRPr="00D2709E">
          <w:rPr>
            <w:rFonts w:asciiTheme="majorHAnsi" w:eastAsia="Times New Roman" w:hAnsiTheme="majorHAnsi" w:cstheme="majorHAnsi"/>
            <w:color w:val="000000" w:themeColor="text1"/>
            <w:lang w:val="es-ES" w:eastAsia="de-DE"/>
          </w:rPr>
          <w:t>Sisebuto de Cardeña</w:t>
        </w:r>
      </w:hyperlink>
      <w:r w:rsidRPr="00D2709E">
        <w:rPr>
          <w:rFonts w:asciiTheme="majorHAnsi" w:eastAsia="Times New Roman" w:hAnsiTheme="majorHAnsi" w:cstheme="majorHAnsi"/>
          <w:color w:val="000000" w:themeColor="text1"/>
          <w:lang w:val="es-ES" w:eastAsia="de-DE"/>
        </w:rPr>
        <w:t xml:space="preserve"> atribuyendo una confusión al autor del </w:t>
      </w:r>
      <w:r w:rsidRPr="00D2709E">
        <w:rPr>
          <w:rFonts w:asciiTheme="majorHAnsi" w:eastAsia="Times New Roman" w:hAnsiTheme="majorHAnsi" w:cstheme="majorHAnsi"/>
          <w:iCs/>
          <w:color w:val="000000" w:themeColor="text1"/>
          <w:lang w:val="es-ES" w:eastAsia="de-DE"/>
        </w:rPr>
        <w:t>Cantar),</w:t>
      </w:r>
      <w:hyperlink r:id="rId83" w:anchor="cite_note-FOOTNOTEMontaner_Frutos2011.7B.7B.7Bc.7D.7D.7D697-698-6" w:history="1">
        <w:r w:rsidRPr="00D2709E">
          <w:rPr>
            <w:rFonts w:asciiTheme="majorHAnsi" w:eastAsia="Times New Roman" w:hAnsiTheme="majorHAnsi" w:cstheme="majorHAnsi"/>
            <w:color w:val="000000" w:themeColor="text1"/>
            <w:vertAlign w:val="superscript"/>
            <w:lang w:val="es-ES" w:eastAsia="de-DE"/>
          </w:rPr>
          <w:t>6</w:t>
        </w:r>
      </w:hyperlink>
      <w:r w:rsidRPr="00D2709E">
        <w:rPr>
          <w:rFonts w:asciiTheme="majorHAnsi" w:eastAsia="Times New Roman" w:hAnsiTheme="majorHAnsi" w:cstheme="majorHAnsi"/>
          <w:color w:val="000000" w:themeColor="text1"/>
          <w:lang w:val="es-ES" w:eastAsia="de-DE"/>
        </w:rPr>
        <w:t xml:space="preserve"> a su esposa Doña Jimena y a sus hijas, aunque este hecho no está atestiguado por pruebas históricas. En el primer destierro de 1081, las propiedades de Rodrigo Díaz no le fueron enajenadas, y la familia del Cid pudo seguir residiendo en sus casas. En el segundo, de 1089, la familia fue presa por mandato de Alfonso VI en un castillo, quizá Gormaz, para reunirse con el Campeador poco después.</w:t>
      </w:r>
      <w:hyperlink r:id="rId84" w:anchor="cite_note-FOOTNOTEMontaner_Frutos2011.7B.7B.7Bc.7D.7D.7D693-694-7" w:history="1">
        <w:r w:rsidRPr="00D2709E">
          <w:rPr>
            <w:rFonts w:asciiTheme="majorHAnsi" w:eastAsia="Times New Roman" w:hAnsiTheme="majorHAnsi" w:cstheme="majorHAnsi"/>
            <w:color w:val="000000" w:themeColor="text1"/>
            <w:sz w:val="24"/>
            <w:szCs w:val="24"/>
            <w:vertAlign w:val="superscript"/>
            <w:lang w:val="es-ES" w:eastAsia="de-DE"/>
          </w:rPr>
          <w:t>7</w:t>
        </w:r>
      </w:hyperlink>
    </w:p>
    <w:p w:rsidR="00E82DC5" w:rsidRPr="00D2709E" w:rsidRDefault="00E82DC5" w:rsidP="00D2709E">
      <w:pPr>
        <w:spacing w:before="100" w:beforeAutospacing="1" w:after="100" w:afterAutospacing="1"/>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color w:val="000000" w:themeColor="text1"/>
          <w:lang w:val="es-ES" w:eastAsia="de-DE"/>
        </w:rPr>
        <w:t xml:space="preserve">El enterramiento del Cid en San Pedro de Cardeña no fue debido a la voluntad personal de Rodrigo Díaz. A su muerte en 1099 fue inhumado en la catedral de Valencia, por lo que solo en 1102, tras tener que abandonar </w:t>
      </w:r>
      <w:hyperlink r:id="rId85" w:tooltip="Jimena Díaz" w:history="1">
        <w:r w:rsidRPr="00D2709E">
          <w:rPr>
            <w:rFonts w:asciiTheme="majorHAnsi" w:eastAsia="Times New Roman" w:hAnsiTheme="majorHAnsi" w:cstheme="majorHAnsi"/>
            <w:color w:val="000000" w:themeColor="text1"/>
            <w:lang w:val="es-ES" w:eastAsia="de-DE"/>
          </w:rPr>
          <w:t>Jimena Díaz</w:t>
        </w:r>
      </w:hyperlink>
      <w:r w:rsidRPr="00D2709E">
        <w:rPr>
          <w:rFonts w:asciiTheme="majorHAnsi" w:eastAsia="Times New Roman" w:hAnsiTheme="majorHAnsi" w:cstheme="majorHAnsi"/>
          <w:color w:val="000000" w:themeColor="text1"/>
          <w:lang w:val="es-ES" w:eastAsia="de-DE"/>
        </w:rPr>
        <w:t xml:space="preserve"> la plaza levantina, fueron trasladados sus restos al cenobio cardeniense. Allí permaneció durante algunos años su cuerpo embalsamado y sentado en un escaño del presbiterio. Desde ese momento se generaron en el una serie de narraciones de carácter hagiográfico que hacia 1280 constituyeron un corpus conocido como </w:t>
      </w:r>
      <w:hyperlink r:id="rId86" w:tooltip="Leyenda de Cardeña" w:history="1">
        <w:r w:rsidRPr="00D2709E">
          <w:rPr>
            <w:rFonts w:asciiTheme="majorHAnsi" w:eastAsia="Times New Roman" w:hAnsiTheme="majorHAnsi" w:cstheme="majorHAnsi"/>
            <w:iCs/>
            <w:color w:val="000000" w:themeColor="text1"/>
            <w:lang w:val="es-ES" w:eastAsia="de-DE"/>
          </w:rPr>
          <w:t>Leyenda de Cardeña</w:t>
        </w:r>
      </w:hyperlink>
      <w:r w:rsidRPr="00D2709E">
        <w:rPr>
          <w:rFonts w:asciiTheme="majorHAnsi" w:eastAsia="Times New Roman" w:hAnsiTheme="majorHAnsi" w:cstheme="majorHAnsi"/>
          <w:color w:val="000000" w:themeColor="text1"/>
          <w:lang w:val="es-ES" w:eastAsia="de-DE"/>
        </w:rPr>
        <w:t xml:space="preserve"> cuyo propósito fue vincular al Cid con el monasterio de Cardeña, con el que en vida había tenido escasa relación. Estos materiales legendarios se incorporaron a la </w:t>
      </w:r>
      <w:hyperlink r:id="rId87" w:tooltip="Versión sanchina" w:history="1">
        <w:r w:rsidRPr="00D2709E">
          <w:rPr>
            <w:rFonts w:asciiTheme="majorHAnsi" w:eastAsia="Times New Roman" w:hAnsiTheme="majorHAnsi" w:cstheme="majorHAnsi"/>
            <w:iCs/>
            <w:color w:val="000000" w:themeColor="text1"/>
            <w:lang w:val="es-ES" w:eastAsia="de-DE"/>
          </w:rPr>
          <w:t>Versión sanchina</w:t>
        </w:r>
      </w:hyperlink>
      <w:r w:rsidRPr="00D2709E">
        <w:rPr>
          <w:rFonts w:asciiTheme="majorHAnsi" w:eastAsia="Times New Roman" w:hAnsiTheme="majorHAnsi" w:cstheme="majorHAnsi"/>
          <w:color w:val="000000" w:themeColor="text1"/>
          <w:lang w:val="es-ES" w:eastAsia="de-DE"/>
        </w:rPr>
        <w:t xml:space="preserve"> de la </w:t>
      </w:r>
      <w:hyperlink r:id="rId88" w:tooltip="Estoria de España" w:history="1">
        <w:r w:rsidRPr="00D2709E">
          <w:rPr>
            <w:rFonts w:asciiTheme="majorHAnsi" w:eastAsia="Times New Roman" w:hAnsiTheme="majorHAnsi" w:cstheme="majorHAnsi"/>
            <w:iCs/>
            <w:color w:val="000000" w:themeColor="text1"/>
            <w:lang w:val="es-ES" w:eastAsia="de-DE"/>
          </w:rPr>
          <w:t>Estoria de España</w:t>
        </w:r>
      </w:hyperlink>
      <w:r w:rsidRPr="00D2709E">
        <w:rPr>
          <w:rFonts w:asciiTheme="majorHAnsi" w:eastAsia="Times New Roman" w:hAnsiTheme="majorHAnsi" w:cstheme="majorHAnsi"/>
          <w:color w:val="000000" w:themeColor="text1"/>
          <w:lang w:val="es-ES" w:eastAsia="de-DE"/>
        </w:rPr>
        <w:t xml:space="preserve"> o </w:t>
      </w:r>
      <w:hyperlink r:id="rId89" w:tooltip="Crónica de veinte reyes" w:history="1">
        <w:r w:rsidRPr="00D2709E">
          <w:rPr>
            <w:rFonts w:asciiTheme="majorHAnsi" w:eastAsia="Times New Roman" w:hAnsiTheme="majorHAnsi" w:cstheme="majorHAnsi"/>
            <w:iCs/>
            <w:color w:val="000000" w:themeColor="text1"/>
            <w:lang w:val="es-ES" w:eastAsia="de-DE"/>
          </w:rPr>
          <w:t>Crónica de veinte reyes</w:t>
        </w:r>
      </w:hyperlink>
      <w:r w:rsidRPr="00D2709E">
        <w:rPr>
          <w:rFonts w:asciiTheme="majorHAnsi" w:eastAsia="Times New Roman" w:hAnsiTheme="majorHAnsi" w:cstheme="majorHAnsi"/>
          <w:color w:val="000000" w:themeColor="text1"/>
          <w:lang w:val="es-ES" w:eastAsia="de-DE"/>
        </w:rPr>
        <w:t xml:space="preserve">, que puede datarse entre 1282 y 1284. En el siglo XIV el monasterio caradignense estimuló el culto a las reliquias cidianas, en cuyo contexto se redactó el </w:t>
      </w:r>
      <w:hyperlink r:id="rId90" w:tooltip="Epitafio épico del Cid" w:history="1">
        <w:r w:rsidRPr="00D2709E">
          <w:rPr>
            <w:rFonts w:asciiTheme="majorHAnsi" w:eastAsia="Times New Roman" w:hAnsiTheme="majorHAnsi" w:cstheme="majorHAnsi"/>
            <w:iCs/>
            <w:color w:val="000000" w:themeColor="text1"/>
            <w:lang w:val="es-ES" w:eastAsia="de-DE"/>
          </w:rPr>
          <w:t>Epitafio épico del Cid</w:t>
        </w:r>
      </w:hyperlink>
      <w:r w:rsidRPr="00D2709E">
        <w:rPr>
          <w:rFonts w:asciiTheme="majorHAnsi" w:eastAsia="Times New Roman" w:hAnsiTheme="majorHAnsi" w:cstheme="majorHAnsi"/>
          <w:color w:val="000000" w:themeColor="text1"/>
          <w:lang w:val="es-ES" w:eastAsia="de-DE"/>
        </w:rPr>
        <w:t xml:space="preserve"> y, posiblemente, se encargara o elaborara, a partir de un ejemplar tomado en préstamo, el códice con la copia de 1325–1330 en el que se conserva el </w:t>
      </w:r>
      <w:hyperlink r:id="rId91" w:tooltip="Cantar de mio Cid" w:history="1">
        <w:r w:rsidRPr="00D2709E">
          <w:rPr>
            <w:rFonts w:asciiTheme="majorHAnsi" w:eastAsia="Times New Roman" w:hAnsiTheme="majorHAnsi" w:cstheme="majorHAnsi"/>
            <w:iCs/>
            <w:color w:val="000000" w:themeColor="text1"/>
            <w:lang w:val="es-ES" w:eastAsia="de-DE"/>
          </w:rPr>
          <w:t>Cantar de mio Cid</w:t>
        </w:r>
      </w:hyperlink>
      <w:r w:rsidRPr="00D2709E">
        <w:rPr>
          <w:rFonts w:asciiTheme="majorHAnsi" w:eastAsia="Times New Roman" w:hAnsiTheme="majorHAnsi" w:cstheme="majorHAnsi"/>
          <w:color w:val="000000" w:themeColor="text1"/>
          <w:lang w:val="es-ES" w:eastAsia="de-DE"/>
        </w:rPr>
        <w:t>.</w:t>
      </w:r>
      <w:hyperlink r:id="rId92" w:anchor="cite_note-FOOTNOTEPe.C3.B1a_P.C3.A9rez2003.7B.7B.7Bc.7D.7D.7D336-337-8" w:history="1">
        <w:r w:rsidRPr="00D2709E">
          <w:rPr>
            <w:rFonts w:asciiTheme="majorHAnsi" w:eastAsia="Times New Roman" w:hAnsiTheme="majorHAnsi" w:cstheme="majorHAnsi"/>
            <w:color w:val="000000" w:themeColor="text1"/>
            <w:sz w:val="24"/>
            <w:szCs w:val="24"/>
            <w:vertAlign w:val="superscript"/>
            <w:lang w:val="es-ES" w:eastAsia="de-DE"/>
          </w:rPr>
          <w:t>8</w:t>
        </w:r>
      </w:hyperlink>
      <w:r w:rsidRPr="00D2709E">
        <w:rPr>
          <w:rFonts w:asciiTheme="majorHAnsi" w:eastAsia="Times New Roman" w:hAnsiTheme="majorHAnsi" w:cstheme="majorHAnsi"/>
          <w:color w:val="000000" w:themeColor="text1"/>
          <w:sz w:val="24"/>
          <w:szCs w:val="24"/>
          <w:lang w:val="es-ES" w:eastAsia="de-DE"/>
        </w:rPr>
        <w:t xml:space="preserve"> </w:t>
      </w:r>
      <w:hyperlink r:id="rId93" w:anchor="cite_note-FOOTNOTEMontaner_Frutos2011.7B.7B.7Bc.7D.7D.7D693-694_y_496-542-9" w:history="1">
        <w:r w:rsidRPr="00D2709E">
          <w:rPr>
            <w:rFonts w:asciiTheme="majorHAnsi" w:eastAsia="Times New Roman" w:hAnsiTheme="majorHAnsi" w:cstheme="majorHAnsi"/>
            <w:color w:val="000000" w:themeColor="text1"/>
            <w:sz w:val="24"/>
            <w:szCs w:val="24"/>
            <w:vertAlign w:val="superscript"/>
            <w:lang w:val="es-ES" w:eastAsia="de-DE"/>
          </w:rPr>
          <w:t>9</w:t>
        </w:r>
      </w:hyperlink>
      <w:r w:rsidRPr="00D2709E">
        <w:rPr>
          <w:rFonts w:asciiTheme="majorHAnsi" w:eastAsia="Times New Roman" w:hAnsiTheme="majorHAnsi" w:cstheme="majorHAnsi"/>
          <w:color w:val="000000" w:themeColor="text1"/>
          <w:sz w:val="24"/>
          <w:szCs w:val="24"/>
          <w:lang w:val="es-ES" w:eastAsia="de-DE"/>
        </w:rPr>
        <w:t xml:space="preserve"> </w:t>
      </w:r>
      <w:r w:rsidRPr="00D2709E">
        <w:rPr>
          <w:rFonts w:asciiTheme="majorHAnsi" w:eastAsia="Times New Roman" w:hAnsiTheme="majorHAnsi" w:cstheme="majorHAnsi"/>
          <w:color w:val="000000" w:themeColor="text1"/>
          <w:lang w:val="es-ES" w:eastAsia="de-DE"/>
        </w:rPr>
        <w:t xml:space="preserve">En el claustro nuevo una </w:t>
      </w:r>
      <w:hyperlink r:id="rId94" w:tooltip="Lápida" w:history="1">
        <w:r w:rsidRPr="00D2709E">
          <w:rPr>
            <w:rFonts w:asciiTheme="majorHAnsi" w:eastAsia="Times New Roman" w:hAnsiTheme="majorHAnsi" w:cstheme="majorHAnsi"/>
            <w:color w:val="000000" w:themeColor="text1"/>
            <w:lang w:val="es-ES" w:eastAsia="de-DE"/>
          </w:rPr>
          <w:t>lápida</w:t>
        </w:r>
      </w:hyperlink>
      <w:r w:rsidRPr="00D2709E">
        <w:rPr>
          <w:rFonts w:asciiTheme="majorHAnsi" w:eastAsia="Times New Roman" w:hAnsiTheme="majorHAnsi" w:cstheme="majorHAnsi"/>
          <w:color w:val="000000" w:themeColor="text1"/>
          <w:lang w:val="es-ES" w:eastAsia="de-DE"/>
        </w:rPr>
        <w:t xml:space="preserve"> recuerda el lugar que ocupaba su sepulcro.</w:t>
      </w:r>
    </w:p>
    <w:p w:rsidR="00E82DC5" w:rsidRPr="00D2709E" w:rsidRDefault="00E82DC5" w:rsidP="00D2709E">
      <w:pPr>
        <w:spacing w:before="100" w:beforeAutospacing="1" w:after="100" w:afterAutospacing="1"/>
        <w:outlineLvl w:val="2"/>
        <w:rPr>
          <w:rFonts w:asciiTheme="majorHAnsi" w:eastAsia="Times New Roman" w:hAnsiTheme="majorHAnsi" w:cstheme="majorHAnsi"/>
          <w:b/>
          <w:bCs/>
          <w:color w:val="000000" w:themeColor="text1"/>
          <w:sz w:val="27"/>
          <w:szCs w:val="27"/>
          <w:lang w:val="es-ES" w:eastAsia="de-DE"/>
        </w:rPr>
      </w:pPr>
      <w:r w:rsidRPr="00D2709E">
        <w:rPr>
          <w:rFonts w:asciiTheme="majorHAnsi" w:eastAsia="Times New Roman" w:hAnsiTheme="majorHAnsi" w:cstheme="majorHAnsi"/>
          <w:b/>
          <w:bCs/>
          <w:color w:val="000000" w:themeColor="text1"/>
          <w:sz w:val="27"/>
          <w:szCs w:val="27"/>
          <w:lang w:val="es-ES" w:eastAsia="de-DE"/>
        </w:rPr>
        <w:lastRenderedPageBreak/>
        <w:t>Tradición de la tumba de Babieca</w:t>
      </w:r>
    </w:p>
    <w:p w:rsidR="00E82DC5" w:rsidRPr="00D2709E" w:rsidRDefault="00E82DC5" w:rsidP="00D2709E">
      <w:pPr>
        <w:spacing w:after="0"/>
        <w:rPr>
          <w:rFonts w:asciiTheme="majorHAnsi" w:eastAsia="Times New Roman" w:hAnsiTheme="majorHAnsi" w:cstheme="majorHAnsi"/>
          <w:color w:val="000000" w:themeColor="text1"/>
          <w:sz w:val="24"/>
          <w:szCs w:val="24"/>
          <w:lang w:val="es-ES" w:eastAsia="de-DE"/>
        </w:rPr>
      </w:pPr>
      <w:r w:rsidRPr="00D2709E">
        <w:rPr>
          <w:rFonts w:asciiTheme="majorHAnsi" w:eastAsia="Times New Roman" w:hAnsiTheme="majorHAnsi" w:cstheme="majorHAnsi"/>
          <w:noProof/>
          <w:color w:val="000000" w:themeColor="text1"/>
          <w:sz w:val="24"/>
          <w:szCs w:val="24"/>
          <w:lang w:eastAsia="de-DE"/>
        </w:rPr>
        <w:drawing>
          <wp:anchor distT="0" distB="0" distL="114300" distR="114300" simplePos="0" relativeHeight="251664384" behindDoc="1" locked="0" layoutInCell="1" allowOverlap="1">
            <wp:simplePos x="0" y="0"/>
            <wp:positionH relativeFrom="column">
              <wp:posOffset>-2540</wp:posOffset>
            </wp:positionH>
            <wp:positionV relativeFrom="paragraph">
              <wp:posOffset>24130</wp:posOffset>
            </wp:positionV>
            <wp:extent cx="1904365" cy="1234440"/>
            <wp:effectExtent l="0" t="0" r="635" b="3810"/>
            <wp:wrapTight wrapText="right">
              <wp:wrapPolygon edited="0">
                <wp:start x="0" y="0"/>
                <wp:lineTo x="0" y="21333"/>
                <wp:lineTo x="21391" y="21333"/>
                <wp:lineTo x="21391" y="0"/>
                <wp:lineTo x="0" y="0"/>
              </wp:wrapPolygon>
            </wp:wrapTight>
            <wp:docPr id="1" name="Grafik 1" descr="http://upload.wikimedia.org/wikipedia/commons/thumb/f/f1/Carde%C3%B1a_tumba_babieca_03320.jpg/200px-Carde%C3%B1a_tumba_babieca_03320.jp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f/f1/Carde%C3%B1a_tumba_babieca_03320.jpg/200px-Carde%C3%B1a_tumba_babieca_03320.jpg">
                      <a:hlinkClick r:id="rId95"/>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904365" cy="1234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16EF" w:rsidRDefault="00C416EF" w:rsidP="00D2709E">
      <w:pPr>
        <w:spacing w:after="0"/>
        <w:rPr>
          <w:rFonts w:asciiTheme="majorHAnsi" w:eastAsia="Times New Roman" w:hAnsiTheme="majorHAnsi" w:cstheme="majorHAnsi"/>
          <w:color w:val="000000" w:themeColor="text1"/>
          <w:sz w:val="18"/>
          <w:szCs w:val="18"/>
          <w:lang w:val="es-ES" w:eastAsia="de-DE"/>
        </w:rPr>
      </w:pPr>
    </w:p>
    <w:p w:rsidR="00C416EF" w:rsidRDefault="00C416EF" w:rsidP="00D2709E">
      <w:pPr>
        <w:spacing w:after="0"/>
        <w:rPr>
          <w:rFonts w:asciiTheme="majorHAnsi" w:eastAsia="Times New Roman" w:hAnsiTheme="majorHAnsi" w:cstheme="majorHAnsi"/>
          <w:color w:val="000000" w:themeColor="text1"/>
          <w:sz w:val="18"/>
          <w:szCs w:val="18"/>
          <w:lang w:val="es-ES" w:eastAsia="de-DE"/>
        </w:rPr>
      </w:pPr>
    </w:p>
    <w:p w:rsidR="00C416EF" w:rsidRDefault="00C416EF" w:rsidP="00D2709E">
      <w:pPr>
        <w:spacing w:after="0"/>
        <w:rPr>
          <w:rFonts w:asciiTheme="majorHAnsi" w:eastAsia="Times New Roman" w:hAnsiTheme="majorHAnsi" w:cstheme="majorHAnsi"/>
          <w:color w:val="000000" w:themeColor="text1"/>
          <w:sz w:val="18"/>
          <w:szCs w:val="18"/>
          <w:lang w:val="es-ES" w:eastAsia="de-DE"/>
        </w:rPr>
      </w:pPr>
    </w:p>
    <w:p w:rsidR="00C416EF" w:rsidRDefault="00C416EF" w:rsidP="00D2709E">
      <w:pPr>
        <w:spacing w:after="0"/>
        <w:rPr>
          <w:rFonts w:asciiTheme="majorHAnsi" w:eastAsia="Times New Roman" w:hAnsiTheme="majorHAnsi" w:cstheme="majorHAnsi"/>
          <w:color w:val="000000" w:themeColor="text1"/>
          <w:sz w:val="18"/>
          <w:szCs w:val="18"/>
          <w:lang w:val="es-ES" w:eastAsia="de-DE"/>
        </w:rPr>
      </w:pPr>
    </w:p>
    <w:p w:rsidR="00C416EF" w:rsidRDefault="00C416EF" w:rsidP="00D2709E">
      <w:pPr>
        <w:spacing w:after="0"/>
        <w:rPr>
          <w:rFonts w:asciiTheme="majorHAnsi" w:eastAsia="Times New Roman" w:hAnsiTheme="majorHAnsi" w:cstheme="majorHAnsi"/>
          <w:color w:val="000000" w:themeColor="text1"/>
          <w:sz w:val="18"/>
          <w:szCs w:val="18"/>
          <w:lang w:val="es-ES" w:eastAsia="de-DE"/>
        </w:rPr>
      </w:pPr>
    </w:p>
    <w:p w:rsidR="00C416EF" w:rsidRDefault="00C416EF" w:rsidP="00D2709E">
      <w:pPr>
        <w:spacing w:after="0"/>
        <w:rPr>
          <w:rFonts w:asciiTheme="majorHAnsi" w:eastAsia="Times New Roman" w:hAnsiTheme="majorHAnsi" w:cstheme="majorHAnsi"/>
          <w:color w:val="000000" w:themeColor="text1"/>
          <w:sz w:val="18"/>
          <w:szCs w:val="18"/>
          <w:lang w:val="es-ES" w:eastAsia="de-DE"/>
        </w:rPr>
      </w:pPr>
    </w:p>
    <w:p w:rsidR="00E82DC5" w:rsidRPr="00D2709E" w:rsidRDefault="00E82DC5" w:rsidP="00D2709E">
      <w:pPr>
        <w:spacing w:after="0"/>
        <w:rPr>
          <w:rFonts w:asciiTheme="majorHAnsi" w:eastAsia="Times New Roman" w:hAnsiTheme="majorHAnsi" w:cstheme="majorHAnsi"/>
          <w:color w:val="000000" w:themeColor="text1"/>
          <w:sz w:val="24"/>
          <w:szCs w:val="24"/>
          <w:lang w:val="es-ES" w:eastAsia="de-DE"/>
        </w:rPr>
      </w:pPr>
      <w:r w:rsidRPr="00C416EF">
        <w:rPr>
          <w:rFonts w:asciiTheme="majorHAnsi" w:eastAsia="Times New Roman" w:hAnsiTheme="majorHAnsi" w:cstheme="majorHAnsi"/>
          <w:color w:val="000000" w:themeColor="text1"/>
          <w:sz w:val="18"/>
          <w:szCs w:val="18"/>
          <w:lang w:val="es-ES" w:eastAsia="de-DE"/>
        </w:rPr>
        <w:t xml:space="preserve">Monolito en recuerdo de </w:t>
      </w:r>
      <w:hyperlink r:id="rId97" w:tooltip="Babieca" w:history="1">
        <w:r w:rsidRPr="00C416EF">
          <w:rPr>
            <w:rFonts w:asciiTheme="majorHAnsi" w:eastAsia="Times New Roman" w:hAnsiTheme="majorHAnsi" w:cstheme="majorHAnsi"/>
            <w:color w:val="000000" w:themeColor="text1"/>
            <w:sz w:val="18"/>
            <w:szCs w:val="18"/>
            <w:lang w:val="es-ES" w:eastAsia="de-DE"/>
          </w:rPr>
          <w:t>Babieca</w:t>
        </w:r>
      </w:hyperlink>
      <w:r w:rsidRPr="00D2709E">
        <w:rPr>
          <w:rFonts w:asciiTheme="majorHAnsi" w:eastAsia="Times New Roman" w:hAnsiTheme="majorHAnsi" w:cstheme="majorHAnsi"/>
          <w:color w:val="000000" w:themeColor="text1"/>
          <w:sz w:val="24"/>
          <w:szCs w:val="24"/>
          <w:lang w:val="es-ES" w:eastAsia="de-DE"/>
        </w:rPr>
        <w:t>.</w:t>
      </w:r>
    </w:p>
    <w:p w:rsidR="00E82DC5" w:rsidRPr="00D2709E" w:rsidRDefault="00E82DC5" w:rsidP="00D2709E">
      <w:pPr>
        <w:spacing w:before="100" w:beforeAutospacing="1" w:after="100" w:afterAutospacing="1"/>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color w:val="000000" w:themeColor="text1"/>
          <w:lang w:val="es-ES" w:eastAsia="de-DE"/>
        </w:rPr>
        <w:t xml:space="preserve">En la explanada situada frente a la fachada principal, en la que aparece una imagen ecuestre del Cid Campeador, hay una estatua del </w:t>
      </w:r>
      <w:hyperlink r:id="rId98" w:tooltip="Sagrado Corazón" w:history="1">
        <w:r w:rsidRPr="00D2709E">
          <w:rPr>
            <w:rFonts w:asciiTheme="majorHAnsi" w:eastAsia="Times New Roman" w:hAnsiTheme="majorHAnsi" w:cstheme="majorHAnsi"/>
            <w:color w:val="000000" w:themeColor="text1"/>
            <w:lang w:val="es-ES" w:eastAsia="de-DE"/>
          </w:rPr>
          <w:t>Sagrado Corazón</w:t>
        </w:r>
      </w:hyperlink>
      <w:r w:rsidRPr="00D2709E">
        <w:rPr>
          <w:rFonts w:asciiTheme="majorHAnsi" w:eastAsia="Times New Roman" w:hAnsiTheme="majorHAnsi" w:cstheme="majorHAnsi"/>
          <w:color w:val="000000" w:themeColor="text1"/>
          <w:lang w:val="es-ES" w:eastAsia="de-DE"/>
        </w:rPr>
        <w:t xml:space="preserve">, y a la izquierda un monolito con leyenda alusiva al caballo </w:t>
      </w:r>
      <w:hyperlink r:id="rId99" w:tooltip="Babieca" w:history="1">
        <w:r w:rsidRPr="00D2709E">
          <w:rPr>
            <w:rFonts w:asciiTheme="majorHAnsi" w:eastAsia="Times New Roman" w:hAnsiTheme="majorHAnsi" w:cstheme="majorHAnsi"/>
            <w:color w:val="000000" w:themeColor="text1"/>
            <w:lang w:val="es-ES" w:eastAsia="de-DE"/>
          </w:rPr>
          <w:t>Babieca</w:t>
        </w:r>
      </w:hyperlink>
      <w:r w:rsidRPr="00D2709E">
        <w:rPr>
          <w:rFonts w:asciiTheme="majorHAnsi" w:eastAsia="Times New Roman" w:hAnsiTheme="majorHAnsi" w:cstheme="majorHAnsi"/>
          <w:color w:val="000000" w:themeColor="text1"/>
          <w:lang w:val="es-ES" w:eastAsia="de-DE"/>
        </w:rPr>
        <w:t xml:space="preserve">. Coincide con el lugar donde una creencia tradicional considera que fue sepultado el animal. Los relatos del siglo XIII que recogen las tradiciones elaboradas en el monasterio conocidas como </w:t>
      </w:r>
      <w:hyperlink r:id="rId100" w:tooltip="Leyenda de Cardeña" w:history="1">
        <w:r w:rsidRPr="00D2709E">
          <w:rPr>
            <w:rFonts w:asciiTheme="majorHAnsi" w:eastAsia="Times New Roman" w:hAnsiTheme="majorHAnsi" w:cstheme="majorHAnsi"/>
            <w:iCs/>
            <w:color w:val="000000" w:themeColor="text1"/>
            <w:lang w:val="es-ES" w:eastAsia="de-DE"/>
          </w:rPr>
          <w:t>Leyenda de Cardeña</w:t>
        </w:r>
      </w:hyperlink>
      <w:r w:rsidRPr="00D2709E">
        <w:rPr>
          <w:rFonts w:asciiTheme="majorHAnsi" w:eastAsia="Times New Roman" w:hAnsiTheme="majorHAnsi" w:cstheme="majorHAnsi"/>
          <w:color w:val="000000" w:themeColor="text1"/>
          <w:lang w:val="es-ES" w:eastAsia="de-DE"/>
        </w:rPr>
        <w:t xml:space="preserve"> narraban que:</w:t>
      </w:r>
    </w:p>
    <w:p w:rsidR="00C416EF" w:rsidRDefault="00E82DC5" w:rsidP="00C416EF">
      <w:pPr>
        <w:spacing w:after="0"/>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color w:val="000000" w:themeColor="text1"/>
          <w:lang w:val="es-ES" w:eastAsia="de-DE"/>
        </w:rPr>
        <w:t xml:space="preserve">El criado del Cid, Gil Díaz (supuestamente un </w:t>
      </w:r>
      <w:r w:rsidRPr="00D2709E">
        <w:rPr>
          <w:rFonts w:asciiTheme="majorHAnsi" w:eastAsia="Times New Roman" w:hAnsiTheme="majorHAnsi" w:cstheme="majorHAnsi"/>
          <w:iCs/>
          <w:color w:val="000000" w:themeColor="text1"/>
          <w:lang w:val="es-ES" w:eastAsia="de-DE"/>
        </w:rPr>
        <w:t>faqih</w:t>
      </w:r>
      <w:r w:rsidRPr="00D2709E">
        <w:rPr>
          <w:rFonts w:asciiTheme="majorHAnsi" w:eastAsia="Times New Roman" w:hAnsiTheme="majorHAnsi" w:cstheme="majorHAnsi"/>
          <w:color w:val="000000" w:themeColor="text1"/>
          <w:lang w:val="es-ES" w:eastAsia="de-DE"/>
        </w:rPr>
        <w:t xml:space="preserve"> valenciano que se había convertido al cristianismo) cuida de su caballo durante dos años. Durante ese tiempo lo utiliza como semental para que pueda crear una progenie notable; sus descendientes «posiblemente aún están con nosotros en la actualidad». Al cabo de los dos años muere Babieca; Gil Díaz lo entierra «frente a la puerta del monasterio» y planta dos olmos para señalar el lugar; «esos olmos aún siguen en su sitio en la actualidad». Con el tiempo también muere Gil Díaz y de acuerdo con su voluntad, le entierran junto a Babieca.</w:t>
      </w:r>
    </w:p>
    <w:p w:rsidR="00E82DC5" w:rsidRPr="00D2709E" w:rsidRDefault="00E82DC5" w:rsidP="00C416EF">
      <w:pPr>
        <w:spacing w:after="0"/>
        <w:ind w:left="5664"/>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color w:val="000000" w:themeColor="text1"/>
          <w:lang w:val="es-ES" w:eastAsia="de-DE"/>
        </w:rPr>
        <w:t xml:space="preserve">Richard Fletcher, </w:t>
      </w:r>
      <w:r w:rsidRPr="00D2709E">
        <w:rPr>
          <w:rFonts w:asciiTheme="majorHAnsi" w:eastAsia="Times New Roman" w:hAnsiTheme="majorHAnsi" w:cstheme="majorHAnsi"/>
          <w:iCs/>
          <w:color w:val="000000" w:themeColor="text1"/>
          <w:lang w:val="es-ES" w:eastAsia="de-DE"/>
        </w:rPr>
        <w:t>El Cid</w:t>
      </w:r>
      <w:r w:rsidRPr="00D2709E">
        <w:rPr>
          <w:rFonts w:asciiTheme="majorHAnsi" w:eastAsia="Times New Roman" w:hAnsiTheme="majorHAnsi" w:cstheme="majorHAnsi"/>
          <w:color w:val="000000" w:themeColor="text1"/>
          <w:lang w:val="es-ES" w:eastAsia="de-DE"/>
        </w:rPr>
        <w:t>, 2007</w:t>
      </w:r>
    </w:p>
    <w:p w:rsidR="003521D2" w:rsidRPr="00D2709E" w:rsidRDefault="00E82DC5" w:rsidP="00D2709E">
      <w:pPr>
        <w:spacing w:before="100" w:beforeAutospacing="1" w:after="100" w:afterAutospacing="1"/>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color w:val="000000" w:themeColor="text1"/>
          <w:lang w:val="es-ES" w:eastAsia="de-DE"/>
        </w:rPr>
        <w:t xml:space="preserve">Mientras, según narra la </w:t>
      </w:r>
      <w:hyperlink r:id="rId101" w:tooltip="Estoria de Cardeña" w:history="1">
        <w:r w:rsidRPr="00D2709E">
          <w:rPr>
            <w:rFonts w:asciiTheme="majorHAnsi" w:eastAsia="Times New Roman" w:hAnsiTheme="majorHAnsi" w:cstheme="majorHAnsi"/>
            <w:iCs/>
            <w:color w:val="000000" w:themeColor="text1"/>
            <w:lang w:val="es-ES" w:eastAsia="de-DE"/>
          </w:rPr>
          <w:t>Estoria de Cardeña</w:t>
        </w:r>
      </w:hyperlink>
      <w:r w:rsidRPr="00D2709E">
        <w:rPr>
          <w:rFonts w:asciiTheme="majorHAnsi" w:eastAsia="Times New Roman" w:hAnsiTheme="majorHAnsi" w:cstheme="majorHAnsi"/>
          <w:color w:val="000000" w:themeColor="text1"/>
          <w:lang w:val="es-ES" w:eastAsia="de-DE"/>
        </w:rPr>
        <w:t>, el Cid permanece muerto y expuesto al público sentado en un taburete de marfil. A su mujer, Jimena (aunque históricamente murió después del 29 de agosto de 1113, probablemente en 1116)</w:t>
      </w:r>
      <w:hyperlink r:id="rId102" w:anchor="cite_note-FOOTNOTEMontaner_Frutos2011.7B.7B.7Bc.7D.7D.7D700-10" w:history="1">
        <w:r w:rsidRPr="00D2709E">
          <w:rPr>
            <w:rFonts w:asciiTheme="majorHAnsi" w:eastAsia="Times New Roman" w:hAnsiTheme="majorHAnsi" w:cstheme="majorHAnsi"/>
            <w:color w:val="000000" w:themeColor="text1"/>
            <w:vertAlign w:val="superscript"/>
            <w:lang w:val="es-ES" w:eastAsia="de-DE"/>
          </w:rPr>
          <w:t>10</w:t>
        </w:r>
      </w:hyperlink>
      <w:r w:rsidRPr="00D2709E">
        <w:rPr>
          <w:rFonts w:asciiTheme="majorHAnsi" w:eastAsia="Times New Roman" w:hAnsiTheme="majorHAnsi" w:cstheme="majorHAnsi"/>
          <w:color w:val="000000" w:themeColor="text1"/>
          <w:lang w:val="es-ES" w:eastAsia="de-DE"/>
        </w:rPr>
        <w:t xml:space="preserve"> la tienen enterrada a los pies del héroe. Siete años tras su muerte, un judío logra entrar solo en el monasterio de Cardeña y se dispone a tirar de la barba al Cid Campeador cuando advierte, aterrorizado, que la mano diestra del Cid se desliza hacia su espada y la comienza a extraer de la vaina, haciendo huir al judío que, tras este suceso, se convertiría al cristianismo. Diez años más tarde al Cid se le cae parte de la nariz. El abad cardeñense decide no tenerlo a la vista más tiempo «puesto que está feo» y lo entierran junto a su mujer. Todos estos relatos indican que a fines del siglo XIII se había creado en Cardeña un culto relacionado con reliquias cidianas que se mostraban al peregrino: los olmos bajo los que estaba enterrado Babieca y su criado, el taburete de marfil donde quedó a la vista su cadáver, un ajedrez que le perteneció... Estas narraciones y reliquias asociadas constituían la hagiografía del Cid, tratado como si fuera un santo. Se contaban sus milagros (vencer una batalla después de muerto, y defenderse, ya cadáver, del ataque del judío) y se promovía su devoción.</w:t>
      </w:r>
      <w:r w:rsidR="003521D2" w:rsidRPr="00D2709E">
        <w:rPr>
          <w:rFonts w:asciiTheme="majorHAnsi" w:eastAsia="Times New Roman" w:hAnsiTheme="majorHAnsi" w:cstheme="majorHAnsi"/>
          <w:color w:val="000000" w:themeColor="text1"/>
          <w:lang w:val="es-ES" w:eastAsia="de-DE"/>
        </w:rPr>
        <w:t xml:space="preserve"> </w:t>
      </w:r>
    </w:p>
    <w:p w:rsidR="00E82DC5" w:rsidRDefault="00E82DC5" w:rsidP="00D2709E">
      <w:pPr>
        <w:spacing w:before="100" w:beforeAutospacing="1" w:after="100" w:afterAutospacing="1"/>
        <w:rPr>
          <w:rFonts w:asciiTheme="majorHAnsi" w:eastAsia="Times New Roman" w:hAnsiTheme="majorHAnsi" w:cstheme="majorHAnsi"/>
          <w:color w:val="000000" w:themeColor="text1"/>
          <w:sz w:val="24"/>
          <w:szCs w:val="24"/>
          <w:vertAlign w:val="superscript"/>
          <w:lang w:val="es-ES" w:eastAsia="de-DE"/>
        </w:rPr>
      </w:pPr>
      <w:r w:rsidRPr="00D2709E">
        <w:rPr>
          <w:rFonts w:asciiTheme="majorHAnsi" w:eastAsia="Times New Roman" w:hAnsiTheme="majorHAnsi" w:cstheme="majorHAnsi"/>
          <w:color w:val="000000" w:themeColor="text1"/>
          <w:lang w:val="es-ES" w:eastAsia="de-DE"/>
        </w:rPr>
        <w:t xml:space="preserve">Incluso, aunque pueda resultar sorprendente, en 1948 el </w:t>
      </w:r>
      <w:hyperlink r:id="rId103" w:tooltip="Duque de Alba" w:history="1">
        <w:r w:rsidRPr="00D2709E">
          <w:rPr>
            <w:rFonts w:asciiTheme="majorHAnsi" w:eastAsia="Times New Roman" w:hAnsiTheme="majorHAnsi" w:cstheme="majorHAnsi"/>
            <w:color w:val="000000" w:themeColor="text1"/>
            <w:lang w:val="es-ES" w:eastAsia="de-DE"/>
          </w:rPr>
          <w:t>duque de Alba</w:t>
        </w:r>
      </w:hyperlink>
      <w:r w:rsidRPr="00D2709E">
        <w:rPr>
          <w:rFonts w:asciiTheme="majorHAnsi" w:eastAsia="Times New Roman" w:hAnsiTheme="majorHAnsi" w:cstheme="majorHAnsi"/>
          <w:color w:val="000000" w:themeColor="text1"/>
          <w:lang w:val="es-ES" w:eastAsia="de-DE"/>
        </w:rPr>
        <w:t xml:space="preserve"> financió una excavación en el lugar donde estuvieron los olmos y actualmente hay una lápida conmemorativa del lugar donde fue enterrado Babieca, con el fin de encontrar sus restos, pero no encontró nada.</w:t>
      </w:r>
      <w:hyperlink r:id="rId104" w:anchor="cite_note-FOOTNOTEFletcher2007.7B.7B.7Bc.7D.7D.7D209-211-11" w:history="1">
        <w:r w:rsidRPr="00D2709E">
          <w:rPr>
            <w:rFonts w:asciiTheme="majorHAnsi" w:eastAsia="Times New Roman" w:hAnsiTheme="majorHAnsi" w:cstheme="majorHAnsi"/>
            <w:color w:val="000000" w:themeColor="text1"/>
            <w:sz w:val="24"/>
            <w:szCs w:val="24"/>
            <w:vertAlign w:val="superscript"/>
            <w:lang w:val="es-ES" w:eastAsia="de-DE"/>
          </w:rPr>
          <w:t>11</w:t>
        </w:r>
      </w:hyperlink>
    </w:p>
    <w:p w:rsidR="0019729A" w:rsidRPr="00D2709E" w:rsidRDefault="0019729A" w:rsidP="00D2709E">
      <w:pPr>
        <w:spacing w:before="100" w:beforeAutospacing="1" w:after="100" w:afterAutospacing="1"/>
        <w:rPr>
          <w:rFonts w:asciiTheme="majorHAnsi" w:eastAsia="Times New Roman" w:hAnsiTheme="majorHAnsi" w:cstheme="majorHAnsi"/>
          <w:color w:val="000000" w:themeColor="text1"/>
          <w:sz w:val="24"/>
          <w:szCs w:val="24"/>
          <w:lang w:val="es-ES" w:eastAsia="de-DE"/>
        </w:rPr>
      </w:pPr>
    </w:p>
    <w:p w:rsidR="00E82DC5" w:rsidRPr="00D2709E" w:rsidRDefault="00E82DC5" w:rsidP="00D2709E">
      <w:pPr>
        <w:spacing w:before="100" w:beforeAutospacing="1" w:after="100" w:afterAutospacing="1"/>
        <w:outlineLvl w:val="1"/>
        <w:rPr>
          <w:rFonts w:asciiTheme="majorHAnsi" w:eastAsia="Times New Roman" w:hAnsiTheme="majorHAnsi" w:cstheme="majorHAnsi"/>
          <w:b/>
          <w:bCs/>
          <w:color w:val="000000" w:themeColor="text1"/>
          <w:sz w:val="36"/>
          <w:szCs w:val="36"/>
          <w:lang w:val="es-ES" w:eastAsia="de-DE"/>
        </w:rPr>
      </w:pPr>
      <w:r w:rsidRPr="00D2709E">
        <w:rPr>
          <w:rFonts w:asciiTheme="majorHAnsi" w:eastAsia="Times New Roman" w:hAnsiTheme="majorHAnsi" w:cstheme="majorHAnsi"/>
          <w:b/>
          <w:bCs/>
          <w:color w:val="000000" w:themeColor="text1"/>
          <w:sz w:val="36"/>
          <w:szCs w:val="36"/>
          <w:lang w:val="es-ES" w:eastAsia="de-DE"/>
        </w:rPr>
        <w:lastRenderedPageBreak/>
        <w:t>Jurisdicción de Abadengo</w:t>
      </w:r>
    </w:p>
    <w:p w:rsidR="00E82DC5" w:rsidRPr="00D2709E" w:rsidRDefault="00E82DC5" w:rsidP="00D2709E">
      <w:pPr>
        <w:spacing w:before="100" w:beforeAutospacing="1" w:after="100" w:afterAutospacing="1"/>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color w:val="000000" w:themeColor="text1"/>
          <w:lang w:val="es-ES" w:eastAsia="de-DE"/>
        </w:rPr>
        <w:t xml:space="preserve">Sobre la villa de </w:t>
      </w:r>
      <w:hyperlink r:id="rId105" w:tooltip="Rezmondo" w:history="1">
        <w:r w:rsidRPr="00D2709E">
          <w:rPr>
            <w:rFonts w:asciiTheme="majorHAnsi" w:eastAsia="Times New Roman" w:hAnsiTheme="majorHAnsi" w:cstheme="majorHAnsi"/>
            <w:color w:val="000000" w:themeColor="text1"/>
            <w:lang w:val="es-ES" w:eastAsia="de-DE"/>
          </w:rPr>
          <w:t>Resmondo</w:t>
        </w:r>
      </w:hyperlink>
      <w:r w:rsidRPr="00D2709E">
        <w:rPr>
          <w:rFonts w:asciiTheme="majorHAnsi" w:eastAsia="Times New Roman" w:hAnsiTheme="majorHAnsi" w:cstheme="majorHAnsi"/>
          <w:color w:val="000000" w:themeColor="text1"/>
          <w:lang w:val="es-ES" w:eastAsia="de-DE"/>
        </w:rPr>
        <w:t xml:space="preserve">, en el </w:t>
      </w:r>
      <w:hyperlink r:id="rId106" w:tooltip="Partido de Villadiego" w:history="1">
        <w:r w:rsidRPr="00D2709E">
          <w:rPr>
            <w:rFonts w:asciiTheme="majorHAnsi" w:eastAsia="Times New Roman" w:hAnsiTheme="majorHAnsi" w:cstheme="majorHAnsi"/>
            <w:color w:val="000000" w:themeColor="text1"/>
            <w:lang w:val="es-ES" w:eastAsia="de-DE"/>
          </w:rPr>
          <w:t>partido de Villadiego</w:t>
        </w:r>
      </w:hyperlink>
      <w:r w:rsidRPr="00D2709E">
        <w:rPr>
          <w:rFonts w:asciiTheme="majorHAnsi" w:eastAsia="Times New Roman" w:hAnsiTheme="majorHAnsi" w:cstheme="majorHAnsi"/>
          <w:color w:val="000000" w:themeColor="text1"/>
          <w:lang w:val="es-ES" w:eastAsia="de-DE"/>
        </w:rPr>
        <w:t xml:space="preserve">, y los lugares de </w:t>
      </w:r>
      <w:hyperlink r:id="rId107" w:tooltip="Carcedo de Burgos" w:history="1">
        <w:r w:rsidRPr="00D2709E">
          <w:rPr>
            <w:rFonts w:asciiTheme="majorHAnsi" w:eastAsia="Times New Roman" w:hAnsiTheme="majorHAnsi" w:cstheme="majorHAnsi"/>
            <w:color w:val="000000" w:themeColor="text1"/>
            <w:lang w:val="es-ES" w:eastAsia="de-DE"/>
          </w:rPr>
          <w:t>Carcedo</w:t>
        </w:r>
      </w:hyperlink>
      <w:r w:rsidRPr="00D2709E">
        <w:rPr>
          <w:rFonts w:asciiTheme="majorHAnsi" w:eastAsia="Times New Roman" w:hAnsiTheme="majorHAnsi" w:cstheme="majorHAnsi"/>
          <w:color w:val="000000" w:themeColor="text1"/>
          <w:lang w:val="es-ES" w:eastAsia="de-DE"/>
        </w:rPr>
        <w:t xml:space="preserve">, </w:t>
      </w:r>
      <w:hyperlink r:id="rId108" w:tooltip="Cardeñajimeno" w:history="1">
        <w:r w:rsidRPr="00D2709E">
          <w:rPr>
            <w:rFonts w:asciiTheme="majorHAnsi" w:eastAsia="Times New Roman" w:hAnsiTheme="majorHAnsi" w:cstheme="majorHAnsi"/>
            <w:color w:val="000000" w:themeColor="text1"/>
            <w:lang w:val="es-ES" w:eastAsia="de-DE"/>
          </w:rPr>
          <w:t>Cardeñajimeno</w:t>
        </w:r>
      </w:hyperlink>
      <w:r w:rsidRPr="00D2709E">
        <w:rPr>
          <w:rFonts w:asciiTheme="majorHAnsi" w:eastAsia="Times New Roman" w:hAnsiTheme="majorHAnsi" w:cstheme="majorHAnsi"/>
          <w:color w:val="000000" w:themeColor="text1"/>
          <w:lang w:val="es-ES" w:eastAsia="de-DE"/>
        </w:rPr>
        <w:t xml:space="preserve">, </w:t>
      </w:r>
      <w:hyperlink r:id="rId109" w:tooltip="Cardeñuela Riopico" w:history="1">
        <w:r w:rsidRPr="00D2709E">
          <w:rPr>
            <w:rFonts w:asciiTheme="majorHAnsi" w:eastAsia="Times New Roman" w:hAnsiTheme="majorHAnsi" w:cstheme="majorHAnsi"/>
            <w:color w:val="000000" w:themeColor="text1"/>
            <w:lang w:val="es-ES" w:eastAsia="de-DE"/>
          </w:rPr>
          <w:t>Cardeñuela Riopico</w:t>
        </w:r>
      </w:hyperlink>
      <w:r w:rsidRPr="00D2709E">
        <w:rPr>
          <w:rFonts w:asciiTheme="majorHAnsi" w:eastAsia="Times New Roman" w:hAnsiTheme="majorHAnsi" w:cstheme="majorHAnsi"/>
          <w:color w:val="000000" w:themeColor="text1"/>
          <w:lang w:val="es-ES" w:eastAsia="de-DE"/>
        </w:rPr>
        <w:t xml:space="preserve">, </w:t>
      </w:r>
      <w:hyperlink r:id="rId110" w:tooltip="Castrillo del Val" w:history="1">
        <w:r w:rsidRPr="00D2709E">
          <w:rPr>
            <w:rFonts w:asciiTheme="majorHAnsi" w:eastAsia="Times New Roman" w:hAnsiTheme="majorHAnsi" w:cstheme="majorHAnsi"/>
            <w:color w:val="000000" w:themeColor="text1"/>
            <w:lang w:val="es-ES" w:eastAsia="de-DE"/>
          </w:rPr>
          <w:t>Castrillo del Val</w:t>
        </w:r>
      </w:hyperlink>
      <w:r w:rsidRPr="00D2709E">
        <w:rPr>
          <w:rFonts w:asciiTheme="majorHAnsi" w:eastAsia="Times New Roman" w:hAnsiTheme="majorHAnsi" w:cstheme="majorHAnsi"/>
          <w:color w:val="000000" w:themeColor="text1"/>
          <w:lang w:val="es-ES" w:eastAsia="de-DE"/>
        </w:rPr>
        <w:t xml:space="preserve">, </w:t>
      </w:r>
      <w:hyperlink r:id="rId111" w:tooltip="Orbaneja Ríopico" w:history="1">
        <w:r w:rsidRPr="00D2709E">
          <w:rPr>
            <w:rFonts w:asciiTheme="majorHAnsi" w:eastAsia="Times New Roman" w:hAnsiTheme="majorHAnsi" w:cstheme="majorHAnsi"/>
            <w:color w:val="000000" w:themeColor="text1"/>
            <w:lang w:val="es-ES" w:eastAsia="de-DE"/>
          </w:rPr>
          <w:t>Orbaneja Ríopico</w:t>
        </w:r>
      </w:hyperlink>
      <w:r w:rsidRPr="00D2709E">
        <w:rPr>
          <w:rFonts w:asciiTheme="majorHAnsi" w:eastAsia="Times New Roman" w:hAnsiTheme="majorHAnsi" w:cstheme="majorHAnsi"/>
          <w:color w:val="000000" w:themeColor="text1"/>
          <w:lang w:val="es-ES" w:eastAsia="de-DE"/>
        </w:rPr>
        <w:t xml:space="preserve"> y </w:t>
      </w:r>
      <w:hyperlink r:id="rId112" w:tooltip="Villafría de Burgos" w:history="1">
        <w:r w:rsidRPr="00D2709E">
          <w:rPr>
            <w:rFonts w:asciiTheme="majorHAnsi" w:eastAsia="Times New Roman" w:hAnsiTheme="majorHAnsi" w:cstheme="majorHAnsi"/>
            <w:color w:val="000000" w:themeColor="text1"/>
            <w:lang w:val="es-ES" w:eastAsia="de-DE"/>
          </w:rPr>
          <w:t>Villafría</w:t>
        </w:r>
      </w:hyperlink>
      <w:r w:rsidRPr="00D2709E">
        <w:rPr>
          <w:rFonts w:asciiTheme="majorHAnsi" w:eastAsia="Times New Roman" w:hAnsiTheme="majorHAnsi" w:cstheme="majorHAnsi"/>
          <w:color w:val="000000" w:themeColor="text1"/>
          <w:lang w:val="es-ES" w:eastAsia="de-DE"/>
        </w:rPr>
        <w:t xml:space="preserve">, en el </w:t>
      </w:r>
      <w:hyperlink r:id="rId113" w:tooltip="Partido de Burgos" w:history="1">
        <w:r w:rsidRPr="00D2709E">
          <w:rPr>
            <w:rFonts w:asciiTheme="majorHAnsi" w:eastAsia="Times New Roman" w:hAnsiTheme="majorHAnsi" w:cstheme="majorHAnsi"/>
            <w:color w:val="000000" w:themeColor="text1"/>
            <w:lang w:val="es-ES" w:eastAsia="de-DE"/>
          </w:rPr>
          <w:t>partido de Burgos</w:t>
        </w:r>
      </w:hyperlink>
      <w:r w:rsidRPr="00D2709E">
        <w:rPr>
          <w:rFonts w:asciiTheme="majorHAnsi" w:eastAsia="Times New Roman" w:hAnsiTheme="majorHAnsi" w:cstheme="majorHAnsi"/>
          <w:color w:val="000000" w:themeColor="text1"/>
          <w:lang w:val="es-ES" w:eastAsia="de-DE"/>
        </w:rPr>
        <w:t xml:space="preserve">, durante el periodo comprendido entre 1785 y 1833, en el </w:t>
      </w:r>
      <w:hyperlink r:id="rId114" w:tooltip="Censo de Floridablanca" w:history="1">
        <w:r w:rsidRPr="00D2709E">
          <w:rPr>
            <w:rFonts w:asciiTheme="majorHAnsi" w:eastAsia="Times New Roman" w:hAnsiTheme="majorHAnsi" w:cstheme="majorHAnsi"/>
            <w:color w:val="000000" w:themeColor="text1"/>
            <w:lang w:val="es-ES" w:eastAsia="de-DE"/>
          </w:rPr>
          <w:t>Censo de Floridablanca</w:t>
        </w:r>
      </w:hyperlink>
      <w:r w:rsidRPr="00D2709E">
        <w:rPr>
          <w:rFonts w:asciiTheme="majorHAnsi" w:eastAsia="Times New Roman" w:hAnsiTheme="majorHAnsi" w:cstheme="majorHAnsi"/>
          <w:color w:val="000000" w:themeColor="text1"/>
          <w:lang w:val="es-ES" w:eastAsia="de-DE"/>
        </w:rPr>
        <w:t xml:space="preserve"> de 1787.</w:t>
      </w:r>
    </w:p>
    <w:p w:rsidR="00E82DC5" w:rsidRPr="00D2709E" w:rsidRDefault="00E82DC5" w:rsidP="00D2709E">
      <w:pPr>
        <w:spacing w:before="100" w:beforeAutospacing="1" w:after="100" w:afterAutospacing="1"/>
        <w:outlineLvl w:val="1"/>
        <w:rPr>
          <w:rFonts w:asciiTheme="majorHAnsi" w:eastAsia="Times New Roman" w:hAnsiTheme="majorHAnsi" w:cstheme="majorHAnsi"/>
          <w:b/>
          <w:bCs/>
          <w:color w:val="000000" w:themeColor="text1"/>
          <w:sz w:val="36"/>
          <w:szCs w:val="36"/>
          <w:lang w:val="es-ES" w:eastAsia="de-DE"/>
        </w:rPr>
      </w:pPr>
      <w:r w:rsidRPr="00D2709E">
        <w:rPr>
          <w:rFonts w:asciiTheme="majorHAnsi" w:eastAsia="Times New Roman" w:hAnsiTheme="majorHAnsi" w:cstheme="majorHAnsi"/>
          <w:b/>
          <w:bCs/>
          <w:color w:val="000000" w:themeColor="text1"/>
          <w:sz w:val="36"/>
          <w:szCs w:val="36"/>
          <w:lang w:val="es-ES" w:eastAsia="de-DE"/>
        </w:rPr>
        <w:t>Desamortización</w:t>
      </w:r>
    </w:p>
    <w:p w:rsidR="00E82DC5" w:rsidRPr="00D2709E" w:rsidRDefault="00E82DC5" w:rsidP="00D2709E">
      <w:pPr>
        <w:spacing w:before="100" w:beforeAutospacing="1" w:after="100" w:afterAutospacing="1"/>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color w:val="000000" w:themeColor="text1"/>
          <w:lang w:val="es-ES" w:eastAsia="de-DE"/>
        </w:rPr>
        <w:t xml:space="preserve">Como consecuencia de la </w:t>
      </w:r>
      <w:hyperlink r:id="rId115" w:tooltip="Desamortización" w:history="1">
        <w:r w:rsidRPr="00D2709E">
          <w:rPr>
            <w:rFonts w:asciiTheme="majorHAnsi" w:eastAsia="Times New Roman" w:hAnsiTheme="majorHAnsi" w:cstheme="majorHAnsi"/>
            <w:color w:val="000000" w:themeColor="text1"/>
            <w:lang w:val="es-ES" w:eastAsia="de-DE"/>
          </w:rPr>
          <w:t>Desamortización</w:t>
        </w:r>
      </w:hyperlink>
      <w:r w:rsidRPr="00D2709E">
        <w:rPr>
          <w:rFonts w:asciiTheme="majorHAnsi" w:eastAsia="Times New Roman" w:hAnsiTheme="majorHAnsi" w:cstheme="majorHAnsi"/>
          <w:color w:val="000000" w:themeColor="text1"/>
          <w:lang w:val="es-ES" w:eastAsia="de-DE"/>
        </w:rPr>
        <w:t xml:space="preserve"> desaparece el culto. En 1936, durante la </w:t>
      </w:r>
      <w:hyperlink r:id="rId116" w:tooltip="Guerra Civil española" w:history="1">
        <w:r w:rsidRPr="00D2709E">
          <w:rPr>
            <w:rFonts w:asciiTheme="majorHAnsi" w:eastAsia="Times New Roman" w:hAnsiTheme="majorHAnsi" w:cstheme="majorHAnsi"/>
            <w:color w:val="000000" w:themeColor="text1"/>
            <w:lang w:val="es-ES" w:eastAsia="de-DE"/>
          </w:rPr>
          <w:t>Guerra Civil española</w:t>
        </w:r>
      </w:hyperlink>
      <w:r w:rsidRPr="00D2709E">
        <w:rPr>
          <w:rFonts w:asciiTheme="majorHAnsi" w:eastAsia="Times New Roman" w:hAnsiTheme="majorHAnsi" w:cstheme="majorHAnsi"/>
          <w:color w:val="000000" w:themeColor="text1"/>
          <w:lang w:val="es-ES" w:eastAsia="de-DE"/>
        </w:rPr>
        <w:t>, se convirtió en campo de concentración.</w:t>
      </w:r>
    </w:p>
    <w:p w:rsidR="00E82DC5" w:rsidRPr="00D2709E" w:rsidRDefault="00E82DC5" w:rsidP="00D2709E">
      <w:pPr>
        <w:spacing w:before="100" w:beforeAutospacing="1" w:after="100" w:afterAutospacing="1"/>
        <w:outlineLvl w:val="1"/>
        <w:rPr>
          <w:rFonts w:asciiTheme="majorHAnsi" w:eastAsia="Times New Roman" w:hAnsiTheme="majorHAnsi" w:cstheme="majorHAnsi"/>
          <w:b/>
          <w:bCs/>
          <w:color w:val="000000" w:themeColor="text1"/>
          <w:sz w:val="36"/>
          <w:szCs w:val="36"/>
          <w:lang w:val="es-ES" w:eastAsia="de-DE"/>
        </w:rPr>
      </w:pPr>
      <w:r w:rsidRPr="00D2709E">
        <w:rPr>
          <w:rFonts w:asciiTheme="majorHAnsi" w:eastAsia="Times New Roman" w:hAnsiTheme="majorHAnsi" w:cstheme="majorHAnsi"/>
          <w:b/>
          <w:bCs/>
          <w:color w:val="000000" w:themeColor="text1"/>
          <w:sz w:val="36"/>
          <w:szCs w:val="36"/>
          <w:lang w:val="es-ES" w:eastAsia="de-DE"/>
        </w:rPr>
        <w:t>Abadía cisterciense</w:t>
      </w:r>
    </w:p>
    <w:p w:rsidR="00E82DC5" w:rsidRPr="00D2709E" w:rsidRDefault="00E82DC5" w:rsidP="00D2709E">
      <w:pPr>
        <w:spacing w:before="100" w:beforeAutospacing="1" w:after="100" w:afterAutospacing="1"/>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color w:val="000000" w:themeColor="text1"/>
          <w:lang w:val="es-ES" w:eastAsia="de-DE"/>
        </w:rPr>
        <w:t xml:space="preserve">El 1 de mayo de 1942, siendo arzobispo de Burgos </w:t>
      </w:r>
      <w:hyperlink r:id="rId117" w:tooltip="Manuel de Castro Alonso" w:history="1">
        <w:r w:rsidRPr="00D2709E">
          <w:rPr>
            <w:rFonts w:asciiTheme="majorHAnsi" w:eastAsia="Times New Roman" w:hAnsiTheme="majorHAnsi" w:cstheme="majorHAnsi"/>
            <w:color w:val="000000" w:themeColor="text1"/>
            <w:lang w:val="es-ES" w:eastAsia="de-DE"/>
          </w:rPr>
          <w:t>Manuel de Castro Alonso</w:t>
        </w:r>
      </w:hyperlink>
      <w:r w:rsidRPr="00D2709E">
        <w:rPr>
          <w:rFonts w:asciiTheme="majorHAnsi" w:eastAsia="Times New Roman" w:hAnsiTheme="majorHAnsi" w:cstheme="majorHAnsi"/>
          <w:color w:val="000000" w:themeColor="text1"/>
          <w:lang w:val="es-ES" w:eastAsia="de-DE"/>
        </w:rPr>
        <w:t xml:space="preserve">, se restauraba la vida monástica por </w:t>
      </w:r>
      <w:hyperlink r:id="rId118" w:tooltip="Trapa" w:history="1">
        <w:r w:rsidRPr="00D2709E">
          <w:rPr>
            <w:rFonts w:asciiTheme="majorHAnsi" w:eastAsia="Times New Roman" w:hAnsiTheme="majorHAnsi" w:cstheme="majorHAnsi"/>
            <w:color w:val="000000" w:themeColor="text1"/>
            <w:lang w:val="es-ES" w:eastAsia="de-DE"/>
          </w:rPr>
          <w:t>monjes trapenses</w:t>
        </w:r>
      </w:hyperlink>
      <w:r w:rsidRPr="00D2709E">
        <w:rPr>
          <w:rFonts w:asciiTheme="majorHAnsi" w:eastAsia="Times New Roman" w:hAnsiTheme="majorHAnsi" w:cstheme="majorHAnsi"/>
          <w:color w:val="000000" w:themeColor="text1"/>
          <w:lang w:val="es-ES" w:eastAsia="de-DE"/>
        </w:rPr>
        <w:t xml:space="preserve"> llegados del </w:t>
      </w:r>
      <w:hyperlink r:id="rId119" w:tooltip="Monasterio de San Isidoro (San Isidro de Dueñas)" w:history="1">
        <w:r w:rsidRPr="00D2709E">
          <w:rPr>
            <w:rFonts w:asciiTheme="majorHAnsi" w:eastAsia="Times New Roman" w:hAnsiTheme="majorHAnsi" w:cstheme="majorHAnsi"/>
            <w:color w:val="000000" w:themeColor="text1"/>
            <w:lang w:val="es-ES" w:eastAsia="de-DE"/>
          </w:rPr>
          <w:t>monasterio palentino</w:t>
        </w:r>
      </w:hyperlink>
      <w:r w:rsidRPr="00D2709E">
        <w:rPr>
          <w:rFonts w:asciiTheme="majorHAnsi" w:eastAsia="Times New Roman" w:hAnsiTheme="majorHAnsi" w:cstheme="majorHAnsi"/>
          <w:color w:val="000000" w:themeColor="text1"/>
          <w:lang w:val="es-ES" w:eastAsia="de-DE"/>
        </w:rPr>
        <w:t xml:space="preserve"> de </w:t>
      </w:r>
      <w:hyperlink r:id="rId120" w:tooltip="San Isidro de Dueñas" w:history="1">
        <w:r w:rsidRPr="00D2709E">
          <w:rPr>
            <w:rFonts w:asciiTheme="majorHAnsi" w:eastAsia="Times New Roman" w:hAnsiTheme="majorHAnsi" w:cstheme="majorHAnsi"/>
            <w:color w:val="000000" w:themeColor="text1"/>
            <w:lang w:val="es-ES" w:eastAsia="de-DE"/>
          </w:rPr>
          <w:t>San Isidro de Dueñas</w:t>
        </w:r>
      </w:hyperlink>
      <w:r w:rsidRPr="00D2709E">
        <w:rPr>
          <w:rFonts w:asciiTheme="majorHAnsi" w:eastAsia="Times New Roman" w:hAnsiTheme="majorHAnsi" w:cstheme="majorHAnsi"/>
          <w:color w:val="000000" w:themeColor="text1"/>
          <w:lang w:val="es-ES" w:eastAsia="de-DE"/>
        </w:rPr>
        <w:t xml:space="preserve">. En 1945 se eleva al rango de </w:t>
      </w:r>
      <w:hyperlink r:id="rId121" w:tooltip="Priorato (religión)" w:history="1">
        <w:r w:rsidRPr="00D2709E">
          <w:rPr>
            <w:rFonts w:asciiTheme="majorHAnsi" w:eastAsia="Times New Roman" w:hAnsiTheme="majorHAnsi" w:cstheme="majorHAnsi"/>
            <w:color w:val="000000" w:themeColor="text1"/>
            <w:lang w:val="es-ES" w:eastAsia="de-DE"/>
          </w:rPr>
          <w:t>priorato</w:t>
        </w:r>
      </w:hyperlink>
      <w:r w:rsidRPr="00D2709E">
        <w:rPr>
          <w:rFonts w:asciiTheme="majorHAnsi" w:eastAsia="Times New Roman" w:hAnsiTheme="majorHAnsi" w:cstheme="majorHAnsi"/>
          <w:color w:val="000000" w:themeColor="text1"/>
          <w:lang w:val="es-ES" w:eastAsia="de-DE"/>
        </w:rPr>
        <w:t xml:space="preserve">; en 1948 logra el título de abadía siendo su primer </w:t>
      </w:r>
      <w:hyperlink r:id="rId122" w:tooltip="Abad" w:history="1">
        <w:r w:rsidRPr="00D2709E">
          <w:rPr>
            <w:rFonts w:asciiTheme="majorHAnsi" w:eastAsia="Times New Roman" w:hAnsiTheme="majorHAnsi" w:cstheme="majorHAnsi"/>
            <w:color w:val="000000" w:themeColor="text1"/>
            <w:lang w:val="es-ES" w:eastAsia="de-DE"/>
          </w:rPr>
          <w:t>abad</w:t>
        </w:r>
      </w:hyperlink>
      <w:r w:rsidRPr="00D2709E">
        <w:rPr>
          <w:rFonts w:asciiTheme="majorHAnsi" w:eastAsia="Times New Roman" w:hAnsiTheme="majorHAnsi" w:cstheme="majorHAnsi"/>
          <w:color w:val="000000" w:themeColor="text1"/>
          <w:lang w:val="es-ES" w:eastAsia="de-DE"/>
        </w:rPr>
        <w:t xml:space="preserve"> Jesús Álvarez Álvarez. El 1 de abril de 2008 fue elegido abad por un sexenio Jesús Marrodán Ezquerro, siendo bendecido el 18 de mayo de 2008 por Francisco Gil Hellín, </w:t>
      </w:r>
      <w:hyperlink r:id="rId123" w:tooltip="Arzobispado de Burgos" w:history="1">
        <w:r w:rsidRPr="00D2709E">
          <w:rPr>
            <w:rFonts w:asciiTheme="majorHAnsi" w:eastAsia="Times New Roman" w:hAnsiTheme="majorHAnsi" w:cstheme="majorHAnsi"/>
            <w:color w:val="000000" w:themeColor="text1"/>
            <w:lang w:val="es-ES" w:eastAsia="de-DE"/>
          </w:rPr>
          <w:t>arzobispo de Burgos</w:t>
        </w:r>
      </w:hyperlink>
      <w:r w:rsidRPr="00D2709E">
        <w:rPr>
          <w:rFonts w:asciiTheme="majorHAnsi" w:eastAsia="Times New Roman" w:hAnsiTheme="majorHAnsi" w:cstheme="majorHAnsi"/>
          <w:color w:val="000000" w:themeColor="text1"/>
          <w:lang w:val="es-ES" w:eastAsia="de-DE"/>
        </w:rPr>
        <w:t>.</w:t>
      </w:r>
    </w:p>
    <w:p w:rsidR="00E82DC5" w:rsidRPr="00D2709E" w:rsidRDefault="00E82DC5" w:rsidP="00D2709E">
      <w:pPr>
        <w:spacing w:before="100" w:beforeAutospacing="1" w:after="100" w:afterAutospacing="1"/>
        <w:outlineLvl w:val="1"/>
        <w:rPr>
          <w:rFonts w:asciiTheme="majorHAnsi" w:eastAsia="Times New Roman" w:hAnsiTheme="majorHAnsi" w:cstheme="majorHAnsi"/>
          <w:b/>
          <w:bCs/>
          <w:color w:val="000000" w:themeColor="text1"/>
          <w:sz w:val="36"/>
          <w:szCs w:val="36"/>
          <w:lang w:val="es-ES" w:eastAsia="de-DE"/>
        </w:rPr>
      </w:pPr>
      <w:r w:rsidRPr="00D2709E">
        <w:rPr>
          <w:rFonts w:asciiTheme="majorHAnsi" w:eastAsia="Times New Roman" w:hAnsiTheme="majorHAnsi" w:cstheme="majorHAnsi"/>
          <w:b/>
          <w:bCs/>
          <w:color w:val="000000" w:themeColor="text1"/>
          <w:sz w:val="36"/>
          <w:szCs w:val="36"/>
          <w:lang w:val="es-ES" w:eastAsia="de-DE"/>
        </w:rPr>
        <w:t>Bodega románica</w:t>
      </w:r>
    </w:p>
    <w:p w:rsidR="00E82DC5" w:rsidRPr="00D2709E" w:rsidRDefault="00E82DC5" w:rsidP="00D2709E">
      <w:pPr>
        <w:spacing w:before="100" w:beforeAutospacing="1" w:after="100" w:afterAutospacing="1"/>
        <w:rPr>
          <w:rFonts w:asciiTheme="majorHAnsi" w:eastAsia="Times New Roman" w:hAnsiTheme="majorHAnsi" w:cstheme="majorHAnsi"/>
          <w:color w:val="000000" w:themeColor="text1"/>
          <w:sz w:val="24"/>
          <w:szCs w:val="24"/>
          <w:lang w:val="es-ES" w:eastAsia="de-DE"/>
        </w:rPr>
      </w:pPr>
      <w:r w:rsidRPr="00D2709E">
        <w:rPr>
          <w:rFonts w:asciiTheme="majorHAnsi" w:eastAsia="Times New Roman" w:hAnsiTheme="majorHAnsi" w:cstheme="majorHAnsi"/>
          <w:color w:val="000000" w:themeColor="text1"/>
          <w:lang w:val="es-ES" w:eastAsia="de-DE"/>
        </w:rPr>
        <w:t xml:space="preserve">En el monasterio se conserva la bodega románica más antigua de España en uso comercial, donde se elabora el tinto </w:t>
      </w:r>
      <w:r w:rsidRPr="00D2709E">
        <w:rPr>
          <w:rFonts w:asciiTheme="majorHAnsi" w:eastAsia="Times New Roman" w:hAnsiTheme="majorHAnsi" w:cstheme="majorHAnsi"/>
          <w:iCs/>
          <w:color w:val="000000" w:themeColor="text1"/>
          <w:lang w:val="es-ES" w:eastAsia="de-DE"/>
        </w:rPr>
        <w:t>Valdevegón</w:t>
      </w:r>
      <w:r w:rsidRPr="00D2709E">
        <w:rPr>
          <w:rFonts w:asciiTheme="majorHAnsi" w:eastAsia="Times New Roman" w:hAnsiTheme="majorHAnsi" w:cstheme="majorHAnsi"/>
          <w:color w:val="000000" w:themeColor="text1"/>
          <w:lang w:val="es-ES" w:eastAsia="de-DE"/>
        </w:rPr>
        <w:t xml:space="preserve"> con uva de </w:t>
      </w:r>
      <w:hyperlink r:id="rId124" w:tooltip="La Rioja (España)" w:history="1">
        <w:r w:rsidRPr="00D2709E">
          <w:rPr>
            <w:rFonts w:asciiTheme="majorHAnsi" w:eastAsia="Times New Roman" w:hAnsiTheme="majorHAnsi" w:cstheme="majorHAnsi"/>
            <w:color w:val="000000" w:themeColor="text1"/>
            <w:lang w:val="es-ES" w:eastAsia="de-DE"/>
          </w:rPr>
          <w:t>La Rioja</w:t>
        </w:r>
      </w:hyperlink>
      <w:r w:rsidRPr="00D2709E">
        <w:rPr>
          <w:rFonts w:asciiTheme="majorHAnsi" w:eastAsia="Times New Roman" w:hAnsiTheme="majorHAnsi" w:cstheme="majorHAnsi"/>
          <w:color w:val="000000" w:themeColor="text1"/>
          <w:lang w:val="es-ES" w:eastAsia="de-DE"/>
        </w:rPr>
        <w:t>.</w:t>
      </w:r>
      <w:hyperlink r:id="rId125" w:anchor="cite_note-12" w:history="1">
        <w:r w:rsidRPr="00D2709E">
          <w:rPr>
            <w:rFonts w:asciiTheme="majorHAnsi" w:eastAsia="Times New Roman" w:hAnsiTheme="majorHAnsi" w:cstheme="majorHAnsi"/>
            <w:color w:val="000000" w:themeColor="text1"/>
            <w:sz w:val="24"/>
            <w:szCs w:val="24"/>
            <w:vertAlign w:val="superscript"/>
            <w:lang w:val="es-ES" w:eastAsia="de-DE"/>
          </w:rPr>
          <w:t>12</w:t>
        </w:r>
      </w:hyperlink>
    </w:p>
    <w:p w:rsidR="00E82DC5" w:rsidRPr="00D2709E" w:rsidRDefault="00E82DC5" w:rsidP="00D2709E">
      <w:pPr>
        <w:spacing w:before="100" w:beforeAutospacing="1" w:after="100" w:afterAutospacing="1"/>
        <w:outlineLvl w:val="1"/>
        <w:rPr>
          <w:rFonts w:asciiTheme="majorHAnsi" w:eastAsia="Times New Roman" w:hAnsiTheme="majorHAnsi" w:cstheme="majorHAnsi"/>
          <w:b/>
          <w:bCs/>
          <w:color w:val="000000" w:themeColor="text1"/>
          <w:sz w:val="36"/>
          <w:szCs w:val="36"/>
          <w:lang w:val="es-ES" w:eastAsia="de-DE"/>
        </w:rPr>
      </w:pPr>
      <w:r w:rsidRPr="00D2709E">
        <w:rPr>
          <w:rFonts w:asciiTheme="majorHAnsi" w:eastAsia="Times New Roman" w:hAnsiTheme="majorHAnsi" w:cstheme="majorHAnsi"/>
          <w:b/>
          <w:bCs/>
          <w:color w:val="000000" w:themeColor="text1"/>
          <w:sz w:val="36"/>
          <w:szCs w:val="36"/>
          <w:lang w:val="es-ES" w:eastAsia="de-DE"/>
        </w:rPr>
        <w:t>Notas y referencias</w:t>
      </w:r>
    </w:p>
    <w:p w:rsidR="00E82DC5" w:rsidRPr="00D2709E" w:rsidRDefault="00E82DC5" w:rsidP="00D2709E">
      <w:pPr>
        <w:numPr>
          <w:ilvl w:val="1"/>
          <w:numId w:val="3"/>
        </w:numPr>
        <w:spacing w:before="100" w:beforeAutospacing="1" w:after="100" w:afterAutospacing="1"/>
        <w:ind w:left="720"/>
        <w:rPr>
          <w:rFonts w:asciiTheme="majorHAnsi" w:eastAsia="Times New Roman" w:hAnsiTheme="majorHAnsi" w:cstheme="majorHAnsi"/>
          <w:color w:val="000000" w:themeColor="text1"/>
          <w:lang w:val="es-ES" w:eastAsia="de-DE"/>
        </w:rPr>
      </w:pPr>
      <w:hyperlink r:id="rId126" w:history="1">
        <w:r w:rsidRPr="00D2709E">
          <w:rPr>
            <w:rFonts w:asciiTheme="majorHAnsi" w:eastAsia="Times New Roman" w:hAnsiTheme="majorHAnsi" w:cstheme="majorHAnsi"/>
            <w:color w:val="000000" w:themeColor="text1"/>
            <w:lang w:val="es-ES" w:eastAsia="de-DE"/>
          </w:rPr>
          <w:t>Ministerio de Cultura. Patrimonio Histórico.</w:t>
        </w:r>
      </w:hyperlink>
    </w:p>
    <w:p w:rsidR="00E82DC5" w:rsidRPr="00D2709E" w:rsidRDefault="00E82DC5" w:rsidP="00D2709E">
      <w:pPr>
        <w:numPr>
          <w:ilvl w:val="1"/>
          <w:numId w:val="3"/>
        </w:numPr>
        <w:spacing w:before="100" w:beforeAutospacing="1" w:after="100" w:afterAutospacing="1"/>
        <w:ind w:left="720"/>
        <w:rPr>
          <w:rFonts w:asciiTheme="majorHAnsi" w:eastAsia="Times New Roman" w:hAnsiTheme="majorHAnsi" w:cstheme="majorHAnsi"/>
          <w:color w:val="000000" w:themeColor="text1"/>
          <w:lang w:val="es-ES" w:eastAsia="de-DE"/>
        </w:rPr>
      </w:pPr>
      <w:hyperlink r:id="rId127" w:anchor="CITAREFMoreta_et_al1971" w:history="1">
        <w:r w:rsidRPr="00D2709E">
          <w:rPr>
            <w:rFonts w:asciiTheme="majorHAnsi" w:eastAsia="Times New Roman" w:hAnsiTheme="majorHAnsi" w:cstheme="majorHAnsi"/>
            <w:color w:val="000000" w:themeColor="text1"/>
            <w:lang w:val="es-ES" w:eastAsia="de-DE"/>
          </w:rPr>
          <w:t>Moreta et al, 1971</w:t>
        </w:r>
      </w:hyperlink>
      <w:r w:rsidRPr="00D2709E">
        <w:rPr>
          <w:rFonts w:asciiTheme="majorHAnsi" w:eastAsia="Times New Roman" w:hAnsiTheme="majorHAnsi" w:cstheme="majorHAnsi"/>
          <w:color w:val="000000" w:themeColor="text1"/>
          <w:lang w:val="es-ES" w:eastAsia="de-DE"/>
        </w:rPr>
        <w:t>, pp. 33 y 78.</w:t>
      </w:r>
    </w:p>
    <w:p w:rsidR="00E82DC5" w:rsidRPr="00D2709E" w:rsidRDefault="00E82DC5" w:rsidP="00D2709E">
      <w:pPr>
        <w:numPr>
          <w:ilvl w:val="1"/>
          <w:numId w:val="3"/>
        </w:numPr>
        <w:spacing w:before="100" w:beforeAutospacing="1" w:after="100" w:afterAutospacing="1"/>
        <w:ind w:left="720"/>
        <w:rPr>
          <w:rFonts w:asciiTheme="majorHAnsi" w:eastAsia="Times New Roman" w:hAnsiTheme="majorHAnsi" w:cstheme="majorHAnsi"/>
          <w:color w:val="000000" w:themeColor="text1"/>
          <w:lang w:val="es-ES" w:eastAsia="de-DE"/>
        </w:rPr>
      </w:pPr>
      <w:hyperlink r:id="rId128" w:tooltip="Diario de Burgos" w:history="1">
        <w:r w:rsidRPr="00D2709E">
          <w:rPr>
            <w:rFonts w:asciiTheme="majorHAnsi" w:eastAsia="Times New Roman" w:hAnsiTheme="majorHAnsi" w:cstheme="majorHAnsi"/>
            <w:iCs/>
            <w:color w:val="000000" w:themeColor="text1"/>
            <w:lang w:val="es-ES" w:eastAsia="de-DE"/>
          </w:rPr>
          <w:t>Diario de Burgos</w:t>
        </w:r>
      </w:hyperlink>
      <w:r w:rsidRPr="00D2709E">
        <w:rPr>
          <w:rFonts w:asciiTheme="majorHAnsi" w:eastAsia="Times New Roman" w:hAnsiTheme="majorHAnsi" w:cstheme="majorHAnsi"/>
          <w:color w:val="000000" w:themeColor="text1"/>
          <w:lang w:val="es-ES" w:eastAsia="de-DE"/>
        </w:rPr>
        <w:t>, 2 de febrero de 1967.</w:t>
      </w:r>
    </w:p>
    <w:p w:rsidR="00E82DC5" w:rsidRPr="00D2709E" w:rsidRDefault="00E82DC5" w:rsidP="00D2709E">
      <w:pPr>
        <w:numPr>
          <w:ilvl w:val="1"/>
          <w:numId w:val="3"/>
        </w:numPr>
        <w:spacing w:before="100" w:beforeAutospacing="1" w:after="100" w:afterAutospacing="1"/>
        <w:ind w:left="720"/>
        <w:rPr>
          <w:rFonts w:asciiTheme="majorHAnsi" w:eastAsia="Times New Roman" w:hAnsiTheme="majorHAnsi" w:cstheme="majorHAnsi"/>
          <w:color w:val="000000" w:themeColor="text1"/>
          <w:lang w:val="es-ES" w:eastAsia="de-DE"/>
        </w:rPr>
      </w:pPr>
      <w:hyperlink r:id="rId129" w:history="1">
        <w:r w:rsidRPr="00D2709E">
          <w:rPr>
            <w:rFonts w:asciiTheme="majorHAnsi" w:eastAsia="Times New Roman" w:hAnsiTheme="majorHAnsi" w:cstheme="majorHAnsi"/>
            <w:color w:val="000000" w:themeColor="text1"/>
            <w:lang w:val="es-ES" w:eastAsia="de-DE"/>
          </w:rPr>
          <w:t>Estudios: Beato de Cardeña (Beato de Liébana)</w:t>
        </w:r>
      </w:hyperlink>
      <w:r w:rsidRPr="00D2709E">
        <w:rPr>
          <w:rFonts w:asciiTheme="majorHAnsi" w:eastAsia="Times New Roman" w:hAnsiTheme="majorHAnsi" w:cstheme="majorHAnsi"/>
          <w:color w:val="000000" w:themeColor="text1"/>
          <w:lang w:val="es-ES" w:eastAsia="de-DE"/>
        </w:rPr>
        <w:t>. M. Moleiro Editor, SA.</w:t>
      </w:r>
    </w:p>
    <w:p w:rsidR="00E82DC5" w:rsidRPr="00D2709E" w:rsidRDefault="00E82DC5" w:rsidP="00D2709E">
      <w:pPr>
        <w:numPr>
          <w:ilvl w:val="1"/>
          <w:numId w:val="3"/>
        </w:numPr>
        <w:spacing w:before="100" w:beforeAutospacing="1" w:after="100" w:afterAutospacing="1"/>
        <w:ind w:left="720"/>
        <w:rPr>
          <w:rFonts w:asciiTheme="majorHAnsi" w:eastAsia="Times New Roman" w:hAnsiTheme="majorHAnsi" w:cstheme="majorHAnsi"/>
          <w:color w:val="000000" w:themeColor="text1"/>
          <w:lang w:val="es-ES" w:eastAsia="de-DE"/>
        </w:rPr>
      </w:pPr>
      <w:hyperlink r:id="rId130" w:anchor="CITAREFMerino1990" w:history="1">
        <w:r w:rsidRPr="00D2709E">
          <w:rPr>
            <w:rFonts w:asciiTheme="majorHAnsi" w:eastAsia="Times New Roman" w:hAnsiTheme="majorHAnsi" w:cstheme="majorHAnsi"/>
            <w:color w:val="000000" w:themeColor="text1"/>
            <w:lang w:val="es-ES" w:eastAsia="de-DE"/>
          </w:rPr>
          <w:t>Merino, 1990</w:t>
        </w:r>
      </w:hyperlink>
      <w:r w:rsidRPr="00D2709E">
        <w:rPr>
          <w:rFonts w:asciiTheme="majorHAnsi" w:eastAsia="Times New Roman" w:hAnsiTheme="majorHAnsi" w:cstheme="majorHAnsi"/>
          <w:color w:val="000000" w:themeColor="text1"/>
          <w:lang w:val="es-ES" w:eastAsia="de-DE"/>
        </w:rPr>
        <w:t>, pp. 381-384.</w:t>
      </w:r>
    </w:p>
    <w:p w:rsidR="00E82DC5" w:rsidRPr="00D2709E" w:rsidRDefault="00E82DC5" w:rsidP="00D2709E">
      <w:pPr>
        <w:numPr>
          <w:ilvl w:val="1"/>
          <w:numId w:val="3"/>
        </w:numPr>
        <w:spacing w:before="100" w:beforeAutospacing="1" w:after="100" w:afterAutospacing="1"/>
        <w:ind w:left="720"/>
        <w:rPr>
          <w:rFonts w:asciiTheme="majorHAnsi" w:eastAsia="Times New Roman" w:hAnsiTheme="majorHAnsi" w:cstheme="majorHAnsi"/>
          <w:color w:val="000000" w:themeColor="text1"/>
          <w:lang w:val="es-ES" w:eastAsia="de-DE"/>
        </w:rPr>
      </w:pPr>
      <w:hyperlink r:id="rId131" w:anchor="CITAREFMontaner_Frutos2011" w:history="1">
        <w:r w:rsidRPr="00D2709E">
          <w:rPr>
            <w:rFonts w:asciiTheme="majorHAnsi" w:eastAsia="Times New Roman" w:hAnsiTheme="majorHAnsi" w:cstheme="majorHAnsi"/>
            <w:color w:val="000000" w:themeColor="text1"/>
            <w:lang w:val="es-ES" w:eastAsia="de-DE"/>
          </w:rPr>
          <w:t>Montaner Frutos, 2011</w:t>
        </w:r>
      </w:hyperlink>
      <w:r w:rsidRPr="00D2709E">
        <w:rPr>
          <w:rFonts w:asciiTheme="majorHAnsi" w:eastAsia="Times New Roman" w:hAnsiTheme="majorHAnsi" w:cstheme="majorHAnsi"/>
          <w:color w:val="000000" w:themeColor="text1"/>
          <w:lang w:val="es-ES" w:eastAsia="de-DE"/>
        </w:rPr>
        <w:t>, pp. 697-698.</w:t>
      </w:r>
    </w:p>
    <w:p w:rsidR="00E82DC5" w:rsidRPr="00D2709E" w:rsidRDefault="00E82DC5" w:rsidP="00D2709E">
      <w:pPr>
        <w:numPr>
          <w:ilvl w:val="1"/>
          <w:numId w:val="3"/>
        </w:numPr>
        <w:spacing w:before="100" w:beforeAutospacing="1" w:after="100" w:afterAutospacing="1"/>
        <w:ind w:left="720"/>
        <w:rPr>
          <w:rFonts w:asciiTheme="majorHAnsi" w:eastAsia="Times New Roman" w:hAnsiTheme="majorHAnsi" w:cstheme="majorHAnsi"/>
          <w:color w:val="000000" w:themeColor="text1"/>
          <w:lang w:val="es-ES" w:eastAsia="de-DE"/>
        </w:rPr>
      </w:pPr>
      <w:hyperlink r:id="rId132" w:anchor="CITAREFMontaner_Frutos2011" w:history="1">
        <w:r w:rsidRPr="00D2709E">
          <w:rPr>
            <w:rFonts w:asciiTheme="majorHAnsi" w:eastAsia="Times New Roman" w:hAnsiTheme="majorHAnsi" w:cstheme="majorHAnsi"/>
            <w:color w:val="000000" w:themeColor="text1"/>
            <w:lang w:val="es-ES" w:eastAsia="de-DE"/>
          </w:rPr>
          <w:t>Montaner Frutos, 2011</w:t>
        </w:r>
      </w:hyperlink>
      <w:r w:rsidRPr="00D2709E">
        <w:rPr>
          <w:rFonts w:asciiTheme="majorHAnsi" w:eastAsia="Times New Roman" w:hAnsiTheme="majorHAnsi" w:cstheme="majorHAnsi"/>
          <w:color w:val="000000" w:themeColor="text1"/>
          <w:lang w:val="es-ES" w:eastAsia="de-DE"/>
        </w:rPr>
        <w:t>, pp. 693-694.</w:t>
      </w:r>
    </w:p>
    <w:p w:rsidR="00E82DC5" w:rsidRPr="00D2709E" w:rsidRDefault="00E82DC5" w:rsidP="00D2709E">
      <w:pPr>
        <w:numPr>
          <w:ilvl w:val="1"/>
          <w:numId w:val="3"/>
        </w:numPr>
        <w:spacing w:before="100" w:beforeAutospacing="1" w:after="100" w:afterAutospacing="1"/>
        <w:ind w:left="720"/>
        <w:rPr>
          <w:rFonts w:asciiTheme="majorHAnsi" w:eastAsia="Times New Roman" w:hAnsiTheme="majorHAnsi" w:cstheme="majorHAnsi"/>
          <w:color w:val="000000" w:themeColor="text1"/>
          <w:lang w:val="es-ES" w:eastAsia="de-DE"/>
        </w:rPr>
      </w:pPr>
      <w:hyperlink r:id="rId133" w:anchor="CITAREFPe.C3.B1a_P.C3.A9rez2003" w:history="1">
        <w:r w:rsidRPr="00D2709E">
          <w:rPr>
            <w:rFonts w:asciiTheme="majorHAnsi" w:eastAsia="Times New Roman" w:hAnsiTheme="majorHAnsi" w:cstheme="majorHAnsi"/>
            <w:color w:val="000000" w:themeColor="text1"/>
            <w:lang w:val="es-ES" w:eastAsia="de-DE"/>
          </w:rPr>
          <w:t>Peña Pérez, 2003</w:t>
        </w:r>
      </w:hyperlink>
      <w:r w:rsidRPr="00D2709E">
        <w:rPr>
          <w:rFonts w:asciiTheme="majorHAnsi" w:eastAsia="Times New Roman" w:hAnsiTheme="majorHAnsi" w:cstheme="majorHAnsi"/>
          <w:color w:val="000000" w:themeColor="text1"/>
          <w:lang w:val="es-ES" w:eastAsia="de-DE"/>
        </w:rPr>
        <w:t>, pp. 336-337.</w:t>
      </w:r>
    </w:p>
    <w:p w:rsidR="00E82DC5" w:rsidRPr="00D2709E" w:rsidRDefault="00E82DC5" w:rsidP="00D2709E">
      <w:pPr>
        <w:numPr>
          <w:ilvl w:val="1"/>
          <w:numId w:val="3"/>
        </w:numPr>
        <w:spacing w:before="100" w:beforeAutospacing="1" w:after="100" w:afterAutospacing="1"/>
        <w:ind w:left="720"/>
        <w:rPr>
          <w:rFonts w:asciiTheme="majorHAnsi" w:eastAsia="Times New Roman" w:hAnsiTheme="majorHAnsi" w:cstheme="majorHAnsi"/>
          <w:color w:val="000000" w:themeColor="text1"/>
          <w:lang w:val="es-ES" w:eastAsia="de-DE"/>
        </w:rPr>
      </w:pPr>
      <w:hyperlink r:id="rId134" w:anchor="CITAREFMontaner_Frutos2011" w:history="1">
        <w:r w:rsidRPr="00D2709E">
          <w:rPr>
            <w:rFonts w:asciiTheme="majorHAnsi" w:eastAsia="Times New Roman" w:hAnsiTheme="majorHAnsi" w:cstheme="majorHAnsi"/>
            <w:color w:val="000000" w:themeColor="text1"/>
            <w:lang w:val="es-ES" w:eastAsia="de-DE"/>
          </w:rPr>
          <w:t>Montaner Frutos, 2011</w:t>
        </w:r>
      </w:hyperlink>
      <w:r w:rsidRPr="00D2709E">
        <w:rPr>
          <w:rFonts w:asciiTheme="majorHAnsi" w:eastAsia="Times New Roman" w:hAnsiTheme="majorHAnsi" w:cstheme="majorHAnsi"/>
          <w:color w:val="000000" w:themeColor="text1"/>
          <w:lang w:val="es-ES" w:eastAsia="de-DE"/>
        </w:rPr>
        <w:t>, pp. 693-694 y 496-542.</w:t>
      </w:r>
    </w:p>
    <w:p w:rsidR="00E82DC5" w:rsidRPr="00D2709E" w:rsidRDefault="00E82DC5" w:rsidP="00D2709E">
      <w:pPr>
        <w:numPr>
          <w:ilvl w:val="1"/>
          <w:numId w:val="3"/>
        </w:numPr>
        <w:spacing w:before="100" w:beforeAutospacing="1" w:after="100" w:afterAutospacing="1"/>
        <w:ind w:left="720"/>
        <w:rPr>
          <w:rFonts w:asciiTheme="majorHAnsi" w:eastAsia="Times New Roman" w:hAnsiTheme="majorHAnsi" w:cstheme="majorHAnsi"/>
          <w:color w:val="000000" w:themeColor="text1"/>
          <w:lang w:val="es-ES" w:eastAsia="de-DE"/>
        </w:rPr>
      </w:pPr>
      <w:hyperlink r:id="rId135" w:anchor="CITAREFMontaner_Frutos2011" w:history="1">
        <w:r w:rsidRPr="00D2709E">
          <w:rPr>
            <w:rFonts w:asciiTheme="majorHAnsi" w:eastAsia="Times New Roman" w:hAnsiTheme="majorHAnsi" w:cstheme="majorHAnsi"/>
            <w:color w:val="000000" w:themeColor="text1"/>
            <w:lang w:val="es-ES" w:eastAsia="de-DE"/>
          </w:rPr>
          <w:t>Montaner Frutos, 2011</w:t>
        </w:r>
      </w:hyperlink>
      <w:r w:rsidRPr="00D2709E">
        <w:rPr>
          <w:rFonts w:asciiTheme="majorHAnsi" w:eastAsia="Times New Roman" w:hAnsiTheme="majorHAnsi" w:cstheme="majorHAnsi"/>
          <w:color w:val="000000" w:themeColor="text1"/>
          <w:lang w:val="es-ES" w:eastAsia="de-DE"/>
        </w:rPr>
        <w:t>, p. 700.</w:t>
      </w:r>
    </w:p>
    <w:p w:rsidR="00E82DC5" w:rsidRPr="00D2709E" w:rsidRDefault="00E82DC5" w:rsidP="00D2709E">
      <w:pPr>
        <w:numPr>
          <w:ilvl w:val="1"/>
          <w:numId w:val="3"/>
        </w:numPr>
        <w:spacing w:before="100" w:beforeAutospacing="1" w:after="100" w:afterAutospacing="1"/>
        <w:ind w:left="720"/>
        <w:rPr>
          <w:rFonts w:asciiTheme="majorHAnsi" w:eastAsia="Times New Roman" w:hAnsiTheme="majorHAnsi" w:cstheme="majorHAnsi"/>
          <w:color w:val="000000" w:themeColor="text1"/>
          <w:lang w:val="es-ES" w:eastAsia="de-DE"/>
        </w:rPr>
      </w:pPr>
      <w:hyperlink r:id="rId136" w:anchor="CITAREFFletcher2007" w:history="1">
        <w:r w:rsidRPr="00D2709E">
          <w:rPr>
            <w:rFonts w:asciiTheme="majorHAnsi" w:eastAsia="Times New Roman" w:hAnsiTheme="majorHAnsi" w:cstheme="majorHAnsi"/>
            <w:color w:val="000000" w:themeColor="text1"/>
            <w:lang w:val="es-ES" w:eastAsia="de-DE"/>
          </w:rPr>
          <w:t>Fletcher, 2007</w:t>
        </w:r>
      </w:hyperlink>
      <w:r w:rsidRPr="00D2709E">
        <w:rPr>
          <w:rFonts w:asciiTheme="majorHAnsi" w:eastAsia="Times New Roman" w:hAnsiTheme="majorHAnsi" w:cstheme="majorHAnsi"/>
          <w:color w:val="000000" w:themeColor="text1"/>
          <w:lang w:val="es-ES" w:eastAsia="de-DE"/>
        </w:rPr>
        <w:t>, pp. 209-211.</w:t>
      </w:r>
    </w:p>
    <w:p w:rsidR="00E82DC5" w:rsidRPr="00D2709E" w:rsidRDefault="00E82DC5" w:rsidP="00D2709E">
      <w:pPr>
        <w:numPr>
          <w:ilvl w:val="1"/>
          <w:numId w:val="3"/>
        </w:numPr>
        <w:spacing w:before="100" w:beforeAutospacing="1" w:after="100" w:afterAutospacing="1"/>
        <w:ind w:left="720"/>
        <w:rPr>
          <w:rFonts w:asciiTheme="majorHAnsi" w:eastAsia="Times New Roman" w:hAnsiTheme="majorHAnsi" w:cstheme="majorHAnsi"/>
          <w:color w:val="000000" w:themeColor="text1"/>
          <w:lang w:val="es-ES" w:eastAsia="de-DE"/>
        </w:rPr>
      </w:pPr>
      <w:hyperlink r:id="rId137" w:history="1">
        <w:r w:rsidRPr="00D2709E">
          <w:rPr>
            <w:rFonts w:asciiTheme="majorHAnsi" w:eastAsia="Times New Roman" w:hAnsiTheme="majorHAnsi" w:cstheme="majorHAnsi"/>
            <w:color w:val="000000" w:themeColor="text1"/>
            <w:lang w:val="es-ES" w:eastAsia="de-DE"/>
          </w:rPr>
          <w:t>Vino con aroma monacal.</w:t>
        </w:r>
      </w:hyperlink>
    </w:p>
    <w:p w:rsidR="00E82DC5" w:rsidRPr="00D2709E" w:rsidRDefault="00E82DC5" w:rsidP="00D2709E">
      <w:pPr>
        <w:spacing w:before="100" w:beforeAutospacing="1" w:after="100" w:afterAutospacing="1"/>
        <w:outlineLvl w:val="1"/>
        <w:rPr>
          <w:rFonts w:asciiTheme="majorHAnsi" w:eastAsia="Times New Roman" w:hAnsiTheme="majorHAnsi" w:cstheme="majorHAnsi"/>
          <w:b/>
          <w:bCs/>
          <w:color w:val="000000" w:themeColor="text1"/>
          <w:sz w:val="36"/>
          <w:szCs w:val="36"/>
          <w:lang w:val="es-ES" w:eastAsia="de-DE"/>
        </w:rPr>
      </w:pPr>
      <w:r w:rsidRPr="00D2709E">
        <w:rPr>
          <w:rFonts w:asciiTheme="majorHAnsi" w:eastAsia="Times New Roman" w:hAnsiTheme="majorHAnsi" w:cstheme="majorHAnsi"/>
          <w:b/>
          <w:bCs/>
          <w:color w:val="000000" w:themeColor="text1"/>
          <w:sz w:val="36"/>
          <w:szCs w:val="36"/>
          <w:lang w:val="es-ES" w:eastAsia="de-DE"/>
        </w:rPr>
        <w:t>Bibliografía</w:t>
      </w:r>
    </w:p>
    <w:p w:rsidR="00E82DC5" w:rsidRPr="00D2709E" w:rsidRDefault="00E82DC5" w:rsidP="00D2709E">
      <w:pPr>
        <w:numPr>
          <w:ilvl w:val="0"/>
          <w:numId w:val="4"/>
        </w:numPr>
        <w:spacing w:before="100" w:beforeAutospacing="1" w:after="100" w:afterAutospacing="1"/>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smallCaps/>
          <w:color w:val="000000" w:themeColor="text1"/>
          <w:lang w:val="es-ES" w:eastAsia="de-DE"/>
        </w:rPr>
        <w:t>Álvarez Merino</w:t>
      </w:r>
      <w:r w:rsidRPr="00D2709E">
        <w:rPr>
          <w:rFonts w:asciiTheme="majorHAnsi" w:eastAsia="Times New Roman" w:hAnsiTheme="majorHAnsi" w:cstheme="majorHAnsi"/>
          <w:color w:val="000000" w:themeColor="text1"/>
          <w:lang w:val="es-ES" w:eastAsia="de-DE"/>
        </w:rPr>
        <w:t xml:space="preserve">, Matías; </w:t>
      </w:r>
      <w:r w:rsidRPr="00D2709E">
        <w:rPr>
          <w:rFonts w:asciiTheme="majorHAnsi" w:eastAsia="Times New Roman" w:hAnsiTheme="majorHAnsi" w:cstheme="majorHAnsi"/>
          <w:smallCaps/>
          <w:color w:val="000000" w:themeColor="text1"/>
          <w:lang w:val="es-ES" w:eastAsia="de-DE"/>
        </w:rPr>
        <w:t>Virgilio y Ayala</w:t>
      </w:r>
      <w:r w:rsidRPr="00D2709E">
        <w:rPr>
          <w:rFonts w:asciiTheme="majorHAnsi" w:eastAsia="Times New Roman" w:hAnsiTheme="majorHAnsi" w:cstheme="majorHAnsi"/>
          <w:color w:val="000000" w:themeColor="text1"/>
          <w:lang w:val="es-ES" w:eastAsia="de-DE"/>
        </w:rPr>
        <w:t xml:space="preserve">, Manuel (1957). </w:t>
      </w:r>
      <w:hyperlink r:id="rId138" w:anchor="v=onepage&amp;q&amp;f=false" w:history="1">
        <w:r w:rsidRPr="00D2709E">
          <w:rPr>
            <w:rFonts w:asciiTheme="majorHAnsi" w:eastAsia="Times New Roman" w:hAnsiTheme="majorHAnsi" w:cstheme="majorHAnsi"/>
            <w:iCs/>
            <w:color w:val="000000" w:themeColor="text1"/>
            <w:lang w:val="es-ES" w:eastAsia="de-DE"/>
          </w:rPr>
          <w:t>Libro de la provincia</w:t>
        </w:r>
      </w:hyperlink>
      <w:r w:rsidRPr="00D2709E">
        <w:rPr>
          <w:rFonts w:asciiTheme="majorHAnsi" w:eastAsia="Times New Roman" w:hAnsiTheme="majorHAnsi" w:cstheme="majorHAnsi"/>
          <w:color w:val="000000" w:themeColor="text1"/>
          <w:lang w:val="es-ES" w:eastAsia="de-DE"/>
        </w:rPr>
        <w:t>. Salamanca: Publicaciones de la Mutualidad Agraria.</w:t>
      </w:r>
    </w:p>
    <w:p w:rsidR="00E82DC5" w:rsidRPr="00D2709E" w:rsidRDefault="00E82DC5" w:rsidP="00D2709E">
      <w:pPr>
        <w:numPr>
          <w:ilvl w:val="0"/>
          <w:numId w:val="4"/>
        </w:numPr>
        <w:spacing w:before="100" w:beforeAutospacing="1" w:after="100" w:afterAutospacing="1"/>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smallCaps/>
          <w:color w:val="000000" w:themeColor="text1"/>
          <w:lang w:val="es-ES" w:eastAsia="de-DE"/>
        </w:rPr>
        <w:lastRenderedPageBreak/>
        <w:t>Cruz</w:t>
      </w:r>
      <w:r w:rsidRPr="00D2709E">
        <w:rPr>
          <w:rFonts w:asciiTheme="majorHAnsi" w:eastAsia="Times New Roman" w:hAnsiTheme="majorHAnsi" w:cstheme="majorHAnsi"/>
          <w:color w:val="000000" w:themeColor="text1"/>
          <w:lang w:val="es-ES" w:eastAsia="de-DE"/>
        </w:rPr>
        <w:t xml:space="preserve">, Valentín de la (1979). </w:t>
      </w:r>
      <w:r w:rsidRPr="00D2709E">
        <w:rPr>
          <w:rFonts w:asciiTheme="majorHAnsi" w:eastAsia="Times New Roman" w:hAnsiTheme="majorHAnsi" w:cstheme="majorHAnsi"/>
          <w:iCs/>
          <w:color w:val="000000" w:themeColor="text1"/>
          <w:lang w:val="es-ES" w:eastAsia="de-DE"/>
        </w:rPr>
        <w:t>Burgos, Guía completa de las tierras del Cid</w:t>
      </w:r>
      <w:r w:rsidRPr="00D2709E">
        <w:rPr>
          <w:rFonts w:asciiTheme="majorHAnsi" w:eastAsia="Times New Roman" w:hAnsiTheme="majorHAnsi" w:cstheme="majorHAnsi"/>
          <w:color w:val="000000" w:themeColor="text1"/>
          <w:lang w:val="es-ES" w:eastAsia="de-DE"/>
        </w:rPr>
        <w:t xml:space="preserve">. Burgos: Publicaciones de la Exma. Diputación de Burgos. </w:t>
      </w:r>
      <w:hyperlink r:id="rId139" w:tooltip="ISBN" w:history="1">
        <w:r w:rsidRPr="00D2709E">
          <w:rPr>
            <w:rFonts w:asciiTheme="majorHAnsi" w:eastAsia="Times New Roman" w:hAnsiTheme="majorHAnsi" w:cstheme="majorHAnsi"/>
            <w:color w:val="000000" w:themeColor="text1"/>
            <w:lang w:val="es-ES" w:eastAsia="de-DE"/>
          </w:rPr>
          <w:t>ISBN</w:t>
        </w:r>
      </w:hyperlink>
      <w:r w:rsidRPr="00D2709E">
        <w:rPr>
          <w:rFonts w:asciiTheme="majorHAnsi" w:eastAsia="Times New Roman" w:hAnsiTheme="majorHAnsi" w:cstheme="majorHAnsi"/>
          <w:color w:val="000000" w:themeColor="text1"/>
          <w:lang w:val="es-ES" w:eastAsia="de-DE"/>
        </w:rPr>
        <w:t> </w:t>
      </w:r>
      <w:hyperlink r:id="rId140" w:tooltip="Especial:FuentesDeLibros/84-7138-350-0" w:history="1">
        <w:r w:rsidRPr="00D2709E">
          <w:rPr>
            <w:rFonts w:asciiTheme="majorHAnsi" w:eastAsia="Times New Roman" w:hAnsiTheme="majorHAnsi" w:cstheme="majorHAnsi"/>
            <w:color w:val="000000" w:themeColor="text1"/>
            <w:lang w:val="es-ES" w:eastAsia="de-DE"/>
          </w:rPr>
          <w:t>84-7138-350-0</w:t>
        </w:r>
      </w:hyperlink>
      <w:r w:rsidRPr="00D2709E">
        <w:rPr>
          <w:rFonts w:asciiTheme="majorHAnsi" w:eastAsia="Times New Roman" w:hAnsiTheme="majorHAnsi" w:cstheme="majorHAnsi"/>
          <w:color w:val="000000" w:themeColor="text1"/>
          <w:lang w:val="es-ES" w:eastAsia="de-DE"/>
        </w:rPr>
        <w:t>.</w:t>
      </w:r>
    </w:p>
    <w:p w:rsidR="00E82DC5" w:rsidRPr="00D2709E" w:rsidRDefault="00E82DC5" w:rsidP="00D2709E">
      <w:pPr>
        <w:numPr>
          <w:ilvl w:val="0"/>
          <w:numId w:val="4"/>
        </w:numPr>
        <w:spacing w:before="100" w:beforeAutospacing="1" w:after="100" w:afterAutospacing="1"/>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smallCaps/>
          <w:color w:val="000000" w:themeColor="text1"/>
          <w:lang w:val="es-ES" w:eastAsia="de-DE"/>
        </w:rPr>
        <w:t>Fletcher</w:t>
      </w:r>
      <w:r w:rsidRPr="00D2709E">
        <w:rPr>
          <w:rFonts w:asciiTheme="majorHAnsi" w:eastAsia="Times New Roman" w:hAnsiTheme="majorHAnsi" w:cstheme="majorHAnsi"/>
          <w:color w:val="000000" w:themeColor="text1"/>
          <w:lang w:val="es-ES" w:eastAsia="de-DE"/>
        </w:rPr>
        <w:t xml:space="preserve">, Richard (2007). </w:t>
      </w:r>
      <w:hyperlink r:id="rId141" w:anchor="v=onepage&amp;q&amp;f=false" w:history="1">
        <w:r w:rsidRPr="00D2709E">
          <w:rPr>
            <w:rFonts w:asciiTheme="majorHAnsi" w:eastAsia="Times New Roman" w:hAnsiTheme="majorHAnsi" w:cstheme="majorHAnsi"/>
            <w:iCs/>
            <w:color w:val="000000" w:themeColor="text1"/>
            <w:lang w:val="es-ES" w:eastAsia="de-DE"/>
          </w:rPr>
          <w:t>El Cid</w:t>
        </w:r>
      </w:hyperlink>
      <w:r w:rsidRPr="00D2709E">
        <w:rPr>
          <w:rFonts w:asciiTheme="majorHAnsi" w:eastAsia="Times New Roman" w:hAnsiTheme="majorHAnsi" w:cstheme="majorHAnsi"/>
          <w:color w:val="000000" w:themeColor="text1"/>
          <w:lang w:val="es-ES" w:eastAsia="de-DE"/>
        </w:rPr>
        <w:t xml:space="preserve">. San Sebastián: Nerea. </w:t>
      </w:r>
      <w:hyperlink r:id="rId142" w:tooltip="ISBN" w:history="1">
        <w:r w:rsidRPr="00D2709E">
          <w:rPr>
            <w:rFonts w:asciiTheme="majorHAnsi" w:eastAsia="Times New Roman" w:hAnsiTheme="majorHAnsi" w:cstheme="majorHAnsi"/>
            <w:color w:val="000000" w:themeColor="text1"/>
            <w:lang w:val="es-ES" w:eastAsia="de-DE"/>
          </w:rPr>
          <w:t>ISBN</w:t>
        </w:r>
      </w:hyperlink>
      <w:r w:rsidRPr="00D2709E">
        <w:rPr>
          <w:rFonts w:asciiTheme="majorHAnsi" w:eastAsia="Times New Roman" w:hAnsiTheme="majorHAnsi" w:cstheme="majorHAnsi"/>
          <w:color w:val="000000" w:themeColor="text1"/>
          <w:lang w:val="es-ES" w:eastAsia="de-DE"/>
        </w:rPr>
        <w:t> </w:t>
      </w:r>
      <w:hyperlink r:id="rId143" w:tooltip="Especial:FuentesDeLibros/978-84-89569-29-4" w:history="1">
        <w:r w:rsidRPr="00D2709E">
          <w:rPr>
            <w:rFonts w:asciiTheme="majorHAnsi" w:eastAsia="Times New Roman" w:hAnsiTheme="majorHAnsi" w:cstheme="majorHAnsi"/>
            <w:color w:val="000000" w:themeColor="text1"/>
            <w:lang w:val="es-ES" w:eastAsia="de-DE"/>
          </w:rPr>
          <w:t>978-84-89569-29-4</w:t>
        </w:r>
      </w:hyperlink>
      <w:r w:rsidRPr="00D2709E">
        <w:rPr>
          <w:rFonts w:asciiTheme="majorHAnsi" w:eastAsia="Times New Roman" w:hAnsiTheme="majorHAnsi" w:cstheme="majorHAnsi"/>
          <w:color w:val="000000" w:themeColor="text1"/>
          <w:lang w:val="es-ES" w:eastAsia="de-DE"/>
        </w:rPr>
        <w:t>.</w:t>
      </w:r>
    </w:p>
    <w:p w:rsidR="00E82DC5" w:rsidRPr="00D2709E" w:rsidRDefault="00E82DC5" w:rsidP="00D2709E">
      <w:pPr>
        <w:numPr>
          <w:ilvl w:val="0"/>
          <w:numId w:val="4"/>
        </w:numPr>
        <w:spacing w:before="100" w:beforeAutospacing="1" w:after="100" w:afterAutospacing="1"/>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smallCaps/>
          <w:color w:val="000000" w:themeColor="text1"/>
          <w:lang w:val="es-ES" w:eastAsia="de-DE"/>
        </w:rPr>
        <w:t>González Bueno</w:t>
      </w:r>
      <w:r w:rsidRPr="00D2709E">
        <w:rPr>
          <w:rFonts w:asciiTheme="majorHAnsi" w:eastAsia="Times New Roman" w:hAnsiTheme="majorHAnsi" w:cstheme="majorHAnsi"/>
          <w:color w:val="000000" w:themeColor="text1"/>
          <w:lang w:val="es-ES" w:eastAsia="de-DE"/>
        </w:rPr>
        <w:t xml:space="preserve">, Marta; </w:t>
      </w:r>
      <w:r w:rsidRPr="00D2709E">
        <w:rPr>
          <w:rFonts w:asciiTheme="majorHAnsi" w:eastAsia="Times New Roman" w:hAnsiTheme="majorHAnsi" w:cstheme="majorHAnsi"/>
          <w:smallCaps/>
          <w:color w:val="000000" w:themeColor="text1"/>
          <w:lang w:val="es-ES" w:eastAsia="de-DE"/>
        </w:rPr>
        <w:t>Santos del Campo</w:t>
      </w:r>
      <w:r w:rsidRPr="00D2709E">
        <w:rPr>
          <w:rFonts w:asciiTheme="majorHAnsi" w:eastAsia="Times New Roman" w:hAnsiTheme="majorHAnsi" w:cstheme="majorHAnsi"/>
          <w:color w:val="000000" w:themeColor="text1"/>
          <w:lang w:val="es-ES" w:eastAsia="de-DE"/>
        </w:rPr>
        <w:t xml:space="preserve">, Javier (2001). </w:t>
      </w:r>
      <w:r w:rsidRPr="00D2709E">
        <w:rPr>
          <w:rFonts w:asciiTheme="majorHAnsi" w:eastAsia="Times New Roman" w:hAnsiTheme="majorHAnsi" w:cstheme="majorHAnsi"/>
          <w:iCs/>
          <w:color w:val="000000" w:themeColor="text1"/>
          <w:lang w:val="es-ES" w:eastAsia="de-DE"/>
        </w:rPr>
        <w:t>Fiestas y costumbres de la provincia de Burgos</w:t>
      </w:r>
      <w:r w:rsidRPr="00D2709E">
        <w:rPr>
          <w:rFonts w:asciiTheme="majorHAnsi" w:eastAsia="Times New Roman" w:hAnsiTheme="majorHAnsi" w:cstheme="majorHAnsi"/>
          <w:color w:val="000000" w:themeColor="text1"/>
          <w:lang w:val="es-ES" w:eastAsia="de-DE"/>
        </w:rPr>
        <w:t xml:space="preserve">. Burgos: Publicaciones de la Excma. Diputación de Burgos. </w:t>
      </w:r>
      <w:hyperlink r:id="rId144" w:tooltip="ISBN" w:history="1">
        <w:r w:rsidRPr="00D2709E">
          <w:rPr>
            <w:rFonts w:asciiTheme="majorHAnsi" w:eastAsia="Times New Roman" w:hAnsiTheme="majorHAnsi" w:cstheme="majorHAnsi"/>
            <w:color w:val="000000" w:themeColor="text1"/>
            <w:lang w:val="es-ES" w:eastAsia="de-DE"/>
          </w:rPr>
          <w:t>ISBN</w:t>
        </w:r>
      </w:hyperlink>
      <w:r w:rsidRPr="00D2709E">
        <w:rPr>
          <w:rFonts w:asciiTheme="majorHAnsi" w:eastAsia="Times New Roman" w:hAnsiTheme="majorHAnsi" w:cstheme="majorHAnsi"/>
          <w:color w:val="000000" w:themeColor="text1"/>
          <w:lang w:val="es-ES" w:eastAsia="de-DE"/>
        </w:rPr>
        <w:t> </w:t>
      </w:r>
      <w:hyperlink r:id="rId145" w:tooltip="Especial:FuentesDeLibros/84-86841-87-9" w:history="1">
        <w:r w:rsidRPr="00D2709E">
          <w:rPr>
            <w:rFonts w:asciiTheme="majorHAnsi" w:eastAsia="Times New Roman" w:hAnsiTheme="majorHAnsi" w:cstheme="majorHAnsi"/>
            <w:color w:val="000000" w:themeColor="text1"/>
            <w:lang w:val="es-ES" w:eastAsia="de-DE"/>
          </w:rPr>
          <w:t>84-86841-87-9</w:t>
        </w:r>
      </w:hyperlink>
      <w:r w:rsidRPr="00D2709E">
        <w:rPr>
          <w:rFonts w:asciiTheme="majorHAnsi" w:eastAsia="Times New Roman" w:hAnsiTheme="majorHAnsi" w:cstheme="majorHAnsi"/>
          <w:color w:val="000000" w:themeColor="text1"/>
          <w:lang w:val="es-ES" w:eastAsia="de-DE"/>
        </w:rPr>
        <w:t>.</w:t>
      </w:r>
    </w:p>
    <w:p w:rsidR="00E82DC5" w:rsidRPr="00D2709E" w:rsidRDefault="00E82DC5" w:rsidP="00D2709E">
      <w:pPr>
        <w:numPr>
          <w:ilvl w:val="0"/>
          <w:numId w:val="4"/>
        </w:numPr>
        <w:spacing w:before="100" w:beforeAutospacing="1" w:after="100" w:afterAutospacing="1"/>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smallCaps/>
          <w:color w:val="000000" w:themeColor="text1"/>
          <w:lang w:val="es-ES" w:eastAsia="de-DE"/>
        </w:rPr>
        <w:t>Merino</w:t>
      </w:r>
      <w:r w:rsidRPr="00D2709E">
        <w:rPr>
          <w:rFonts w:asciiTheme="majorHAnsi" w:eastAsia="Times New Roman" w:hAnsiTheme="majorHAnsi" w:cstheme="majorHAnsi"/>
          <w:color w:val="000000" w:themeColor="text1"/>
          <w:lang w:val="es-ES" w:eastAsia="de-DE"/>
        </w:rPr>
        <w:t xml:space="preserve">, Agustín (1990). </w:t>
      </w:r>
      <w:r w:rsidRPr="00D2709E">
        <w:rPr>
          <w:rFonts w:asciiTheme="majorHAnsi" w:eastAsia="Times New Roman" w:hAnsiTheme="majorHAnsi" w:cstheme="majorHAnsi"/>
          <w:iCs/>
          <w:color w:val="000000" w:themeColor="text1"/>
          <w:lang w:val="es-ES" w:eastAsia="de-DE"/>
        </w:rPr>
        <w:t>Veinticuatro mil días en Burgos</w:t>
      </w:r>
      <w:r w:rsidRPr="00D2709E">
        <w:rPr>
          <w:rFonts w:asciiTheme="majorHAnsi" w:eastAsia="Times New Roman" w:hAnsiTheme="majorHAnsi" w:cstheme="majorHAnsi"/>
          <w:color w:val="000000" w:themeColor="text1"/>
          <w:lang w:val="es-ES" w:eastAsia="de-DE"/>
        </w:rPr>
        <w:t xml:space="preserve">. Burgos: Aldecoa. </w:t>
      </w:r>
      <w:hyperlink r:id="rId146" w:tooltip="ISBN" w:history="1">
        <w:r w:rsidRPr="00D2709E">
          <w:rPr>
            <w:rFonts w:asciiTheme="majorHAnsi" w:eastAsia="Times New Roman" w:hAnsiTheme="majorHAnsi" w:cstheme="majorHAnsi"/>
            <w:color w:val="000000" w:themeColor="text1"/>
            <w:lang w:val="es-ES" w:eastAsia="de-DE"/>
          </w:rPr>
          <w:t>ISBN</w:t>
        </w:r>
      </w:hyperlink>
      <w:r w:rsidRPr="00D2709E">
        <w:rPr>
          <w:rFonts w:asciiTheme="majorHAnsi" w:eastAsia="Times New Roman" w:hAnsiTheme="majorHAnsi" w:cstheme="majorHAnsi"/>
          <w:color w:val="000000" w:themeColor="text1"/>
          <w:lang w:val="es-ES" w:eastAsia="de-DE"/>
        </w:rPr>
        <w:t> </w:t>
      </w:r>
      <w:hyperlink r:id="rId147" w:tooltip="Especial:FuentesDeLibros/84-7009-572-2" w:history="1">
        <w:r w:rsidRPr="00D2709E">
          <w:rPr>
            <w:rFonts w:asciiTheme="majorHAnsi" w:eastAsia="Times New Roman" w:hAnsiTheme="majorHAnsi" w:cstheme="majorHAnsi"/>
            <w:color w:val="000000" w:themeColor="text1"/>
            <w:lang w:val="es-ES" w:eastAsia="de-DE"/>
          </w:rPr>
          <w:t>84-7009-572-2</w:t>
        </w:r>
      </w:hyperlink>
      <w:r w:rsidRPr="00D2709E">
        <w:rPr>
          <w:rFonts w:asciiTheme="majorHAnsi" w:eastAsia="Times New Roman" w:hAnsiTheme="majorHAnsi" w:cstheme="majorHAnsi"/>
          <w:color w:val="000000" w:themeColor="text1"/>
          <w:lang w:val="es-ES" w:eastAsia="de-DE"/>
        </w:rPr>
        <w:t>.</w:t>
      </w:r>
    </w:p>
    <w:p w:rsidR="00E82DC5" w:rsidRPr="00D2709E" w:rsidRDefault="00E82DC5" w:rsidP="00D2709E">
      <w:pPr>
        <w:numPr>
          <w:ilvl w:val="0"/>
          <w:numId w:val="4"/>
        </w:numPr>
        <w:spacing w:before="100" w:beforeAutospacing="1" w:after="100" w:afterAutospacing="1"/>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smallCaps/>
          <w:color w:val="000000" w:themeColor="text1"/>
          <w:lang w:val="es-ES" w:eastAsia="de-DE"/>
        </w:rPr>
        <w:t>Montaner Frutos</w:t>
      </w:r>
      <w:r w:rsidRPr="00D2709E">
        <w:rPr>
          <w:rFonts w:asciiTheme="majorHAnsi" w:eastAsia="Times New Roman" w:hAnsiTheme="majorHAnsi" w:cstheme="majorHAnsi"/>
          <w:color w:val="000000" w:themeColor="text1"/>
          <w:lang w:val="es-ES" w:eastAsia="de-DE"/>
        </w:rPr>
        <w:t xml:space="preserve">, Alberto (ed. lit., estudio y notas) (2011). </w:t>
      </w:r>
      <w:r w:rsidRPr="00D2709E">
        <w:rPr>
          <w:rFonts w:asciiTheme="majorHAnsi" w:eastAsia="Times New Roman" w:hAnsiTheme="majorHAnsi" w:cstheme="majorHAnsi"/>
          <w:iCs/>
          <w:color w:val="000000" w:themeColor="text1"/>
          <w:lang w:val="es-ES" w:eastAsia="de-DE"/>
        </w:rPr>
        <w:t>Burgos, Guía completa de las tierras del Cid</w:t>
      </w:r>
      <w:r w:rsidRPr="00D2709E">
        <w:rPr>
          <w:rFonts w:asciiTheme="majorHAnsi" w:eastAsia="Times New Roman" w:hAnsiTheme="majorHAnsi" w:cstheme="majorHAnsi"/>
          <w:color w:val="000000" w:themeColor="text1"/>
          <w:lang w:val="es-ES" w:eastAsia="de-DE"/>
        </w:rPr>
        <w:t xml:space="preserve">. Barcelona: Galaxia Gutembert; Real Academia Española. </w:t>
      </w:r>
      <w:hyperlink r:id="rId148" w:tooltip="ISBN" w:history="1">
        <w:r w:rsidRPr="00D2709E">
          <w:rPr>
            <w:rFonts w:asciiTheme="majorHAnsi" w:eastAsia="Times New Roman" w:hAnsiTheme="majorHAnsi" w:cstheme="majorHAnsi"/>
            <w:color w:val="000000" w:themeColor="text1"/>
            <w:lang w:val="es-ES" w:eastAsia="de-DE"/>
          </w:rPr>
          <w:t>ISBN</w:t>
        </w:r>
      </w:hyperlink>
      <w:r w:rsidRPr="00D2709E">
        <w:rPr>
          <w:rFonts w:asciiTheme="majorHAnsi" w:eastAsia="Times New Roman" w:hAnsiTheme="majorHAnsi" w:cstheme="majorHAnsi"/>
          <w:color w:val="000000" w:themeColor="text1"/>
          <w:lang w:val="es-ES" w:eastAsia="de-DE"/>
        </w:rPr>
        <w:t> </w:t>
      </w:r>
      <w:hyperlink r:id="rId149" w:tooltip="Especial:FuentesDeLibros/978-84-8109-908-9" w:history="1">
        <w:r w:rsidRPr="00D2709E">
          <w:rPr>
            <w:rFonts w:asciiTheme="majorHAnsi" w:eastAsia="Times New Roman" w:hAnsiTheme="majorHAnsi" w:cstheme="majorHAnsi"/>
            <w:color w:val="000000" w:themeColor="text1"/>
            <w:lang w:val="es-ES" w:eastAsia="de-DE"/>
          </w:rPr>
          <w:t>978-84-8109-908-9</w:t>
        </w:r>
      </w:hyperlink>
      <w:r w:rsidRPr="00D2709E">
        <w:rPr>
          <w:rFonts w:asciiTheme="majorHAnsi" w:eastAsia="Times New Roman" w:hAnsiTheme="majorHAnsi" w:cstheme="majorHAnsi"/>
          <w:color w:val="000000" w:themeColor="text1"/>
          <w:lang w:val="es-ES" w:eastAsia="de-DE"/>
        </w:rPr>
        <w:t>.</w:t>
      </w:r>
    </w:p>
    <w:p w:rsidR="00E82DC5" w:rsidRPr="00D2709E" w:rsidRDefault="00E82DC5" w:rsidP="00D2709E">
      <w:pPr>
        <w:numPr>
          <w:ilvl w:val="0"/>
          <w:numId w:val="4"/>
        </w:numPr>
        <w:spacing w:before="100" w:beforeAutospacing="1" w:after="100" w:afterAutospacing="1"/>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smallCaps/>
          <w:color w:val="000000" w:themeColor="text1"/>
          <w:lang w:val="es-ES" w:eastAsia="de-DE"/>
        </w:rPr>
        <w:t>Moreta</w:t>
      </w:r>
      <w:r w:rsidRPr="00D2709E">
        <w:rPr>
          <w:rFonts w:asciiTheme="majorHAnsi" w:eastAsia="Times New Roman" w:hAnsiTheme="majorHAnsi" w:cstheme="majorHAnsi"/>
          <w:color w:val="000000" w:themeColor="text1"/>
          <w:lang w:val="es-ES" w:eastAsia="de-DE"/>
        </w:rPr>
        <w:t xml:space="preserve">, Salustiano; </w:t>
      </w:r>
      <w:r w:rsidRPr="00D2709E">
        <w:rPr>
          <w:rFonts w:asciiTheme="majorHAnsi" w:eastAsia="Times New Roman" w:hAnsiTheme="majorHAnsi" w:cstheme="majorHAnsi"/>
          <w:smallCaps/>
          <w:color w:val="000000" w:themeColor="text1"/>
          <w:lang w:val="es-ES" w:eastAsia="de-DE"/>
        </w:rPr>
        <w:t>Moreta Velayos</w:t>
      </w:r>
      <w:r w:rsidRPr="00D2709E">
        <w:rPr>
          <w:rFonts w:asciiTheme="majorHAnsi" w:eastAsia="Times New Roman" w:hAnsiTheme="majorHAnsi" w:cstheme="majorHAnsi"/>
          <w:color w:val="000000" w:themeColor="text1"/>
          <w:lang w:val="es-ES" w:eastAsia="de-DE"/>
        </w:rPr>
        <w:t xml:space="preserve">, Salustiano (1971). </w:t>
      </w:r>
      <w:hyperlink r:id="rId150" w:anchor="v=onepage&amp;q&amp;f=false" w:history="1">
        <w:r w:rsidRPr="00D2709E">
          <w:rPr>
            <w:rFonts w:asciiTheme="majorHAnsi" w:eastAsia="Times New Roman" w:hAnsiTheme="majorHAnsi" w:cstheme="majorHAnsi"/>
            <w:iCs/>
            <w:color w:val="000000" w:themeColor="text1"/>
            <w:lang w:val="es-ES" w:eastAsia="de-DE"/>
          </w:rPr>
          <w:t>El Monasterio de San Pedro de Cardeña. Historia de un dominio monástico</w:t>
        </w:r>
      </w:hyperlink>
      <w:r w:rsidRPr="00D2709E">
        <w:rPr>
          <w:rFonts w:asciiTheme="majorHAnsi" w:eastAsia="Times New Roman" w:hAnsiTheme="majorHAnsi" w:cstheme="majorHAnsi"/>
          <w:color w:val="000000" w:themeColor="text1"/>
          <w:lang w:val="es-ES" w:eastAsia="de-DE"/>
        </w:rPr>
        <w:t xml:space="preserve">. Salamanca: Universidad de Salamanca. </w:t>
      </w:r>
      <w:hyperlink r:id="rId151" w:tooltip="Online Computer Library Center" w:history="1">
        <w:r w:rsidRPr="00D2709E">
          <w:rPr>
            <w:rFonts w:asciiTheme="majorHAnsi" w:eastAsia="Times New Roman" w:hAnsiTheme="majorHAnsi" w:cstheme="majorHAnsi"/>
            <w:color w:val="000000" w:themeColor="text1"/>
            <w:lang w:val="es-ES" w:eastAsia="de-DE"/>
          </w:rPr>
          <w:t>OCLC</w:t>
        </w:r>
      </w:hyperlink>
      <w:r w:rsidRPr="00D2709E">
        <w:rPr>
          <w:rFonts w:asciiTheme="majorHAnsi" w:eastAsia="Times New Roman" w:hAnsiTheme="majorHAnsi" w:cstheme="majorHAnsi"/>
          <w:color w:val="000000" w:themeColor="text1"/>
          <w:lang w:val="es-ES" w:eastAsia="de-DE"/>
        </w:rPr>
        <w:t> </w:t>
      </w:r>
      <w:hyperlink r:id="rId152" w:history="1">
        <w:r w:rsidRPr="00D2709E">
          <w:rPr>
            <w:rFonts w:asciiTheme="majorHAnsi" w:eastAsia="Times New Roman" w:hAnsiTheme="majorHAnsi" w:cstheme="majorHAnsi"/>
            <w:color w:val="000000" w:themeColor="text1"/>
            <w:lang w:val="es-ES" w:eastAsia="de-DE"/>
          </w:rPr>
          <w:t>48277151</w:t>
        </w:r>
      </w:hyperlink>
      <w:r w:rsidRPr="00D2709E">
        <w:rPr>
          <w:rFonts w:asciiTheme="majorHAnsi" w:eastAsia="Times New Roman" w:hAnsiTheme="majorHAnsi" w:cstheme="majorHAnsi"/>
          <w:color w:val="000000" w:themeColor="text1"/>
          <w:lang w:val="es-ES" w:eastAsia="de-DE"/>
        </w:rPr>
        <w:t>.</w:t>
      </w:r>
    </w:p>
    <w:p w:rsidR="00E82DC5" w:rsidRPr="00D2709E" w:rsidRDefault="00E82DC5" w:rsidP="00D2709E">
      <w:pPr>
        <w:numPr>
          <w:ilvl w:val="0"/>
          <w:numId w:val="4"/>
        </w:numPr>
        <w:spacing w:before="100" w:beforeAutospacing="1" w:after="100" w:afterAutospacing="1"/>
        <w:rPr>
          <w:rFonts w:asciiTheme="majorHAnsi" w:eastAsia="Times New Roman" w:hAnsiTheme="majorHAnsi" w:cstheme="majorHAnsi"/>
          <w:color w:val="000000" w:themeColor="text1"/>
          <w:lang w:val="es-ES" w:eastAsia="de-DE"/>
        </w:rPr>
      </w:pPr>
      <w:r w:rsidRPr="00D2709E">
        <w:rPr>
          <w:rFonts w:asciiTheme="majorHAnsi" w:eastAsia="Times New Roman" w:hAnsiTheme="majorHAnsi" w:cstheme="majorHAnsi"/>
          <w:smallCaps/>
          <w:color w:val="000000" w:themeColor="text1"/>
          <w:lang w:val="es-ES" w:eastAsia="de-DE"/>
        </w:rPr>
        <w:t>Peña Pérez</w:t>
      </w:r>
      <w:r w:rsidRPr="00D2709E">
        <w:rPr>
          <w:rFonts w:asciiTheme="majorHAnsi" w:eastAsia="Times New Roman" w:hAnsiTheme="majorHAnsi" w:cstheme="majorHAnsi"/>
          <w:color w:val="000000" w:themeColor="text1"/>
          <w:lang w:val="es-ES" w:eastAsia="de-DE"/>
        </w:rPr>
        <w:t xml:space="preserve">, Francisco Javier (2003). </w:t>
      </w:r>
      <w:hyperlink r:id="rId153" w:history="1">
        <w:r w:rsidRPr="00D2709E">
          <w:rPr>
            <w:rFonts w:asciiTheme="majorHAnsi" w:eastAsia="Times New Roman" w:hAnsiTheme="majorHAnsi" w:cstheme="majorHAnsi"/>
            <w:color w:val="000000" w:themeColor="text1"/>
            <w:lang w:val="es-ES" w:eastAsia="de-DE"/>
          </w:rPr>
          <w:t>«Los Monjes de San Pedro de Cardeña y el mito del Cid»</w:t>
        </w:r>
      </w:hyperlink>
      <w:r w:rsidRPr="00D2709E">
        <w:rPr>
          <w:rFonts w:asciiTheme="majorHAnsi" w:eastAsia="Times New Roman" w:hAnsiTheme="majorHAnsi" w:cstheme="majorHAnsi"/>
          <w:color w:val="000000" w:themeColor="text1"/>
          <w:lang w:val="es-ES" w:eastAsia="de-DE"/>
        </w:rPr>
        <w:t xml:space="preserve">. </w:t>
      </w:r>
      <w:r w:rsidRPr="00D2709E">
        <w:rPr>
          <w:rFonts w:asciiTheme="majorHAnsi" w:eastAsia="Times New Roman" w:hAnsiTheme="majorHAnsi" w:cstheme="majorHAnsi"/>
          <w:iCs/>
          <w:color w:val="000000" w:themeColor="text1"/>
          <w:lang w:val="es-ES" w:eastAsia="de-DE"/>
        </w:rPr>
        <w:t>Memoria, mito y realidad en la historia medieval: XIII Semana de Estudios Medievales, Nájera del 29 de julio al 2 de agosto de 2002</w:t>
      </w:r>
      <w:r w:rsidRPr="00D2709E">
        <w:rPr>
          <w:rFonts w:asciiTheme="majorHAnsi" w:eastAsia="Times New Roman" w:hAnsiTheme="majorHAnsi" w:cstheme="majorHAnsi"/>
          <w:color w:val="000000" w:themeColor="text1"/>
          <w:lang w:val="es-ES" w:eastAsia="de-DE"/>
        </w:rPr>
        <w:t xml:space="preserve">. Martín Rodríguez, José Luis (dir.) y Iglesia Duarte, José de la (coord.). Nájera: Amigos de la Historia Najerillense; Il. Ayuntamiento. pp. 331–344. </w:t>
      </w:r>
      <w:hyperlink r:id="rId154" w:tooltip="ISBN" w:history="1">
        <w:r w:rsidRPr="00D2709E">
          <w:rPr>
            <w:rFonts w:asciiTheme="majorHAnsi" w:eastAsia="Times New Roman" w:hAnsiTheme="majorHAnsi" w:cstheme="majorHAnsi"/>
            <w:color w:val="000000" w:themeColor="text1"/>
            <w:lang w:val="es-ES" w:eastAsia="de-DE"/>
          </w:rPr>
          <w:t>ISBN</w:t>
        </w:r>
      </w:hyperlink>
      <w:r w:rsidRPr="00D2709E">
        <w:rPr>
          <w:rFonts w:asciiTheme="majorHAnsi" w:eastAsia="Times New Roman" w:hAnsiTheme="majorHAnsi" w:cstheme="majorHAnsi"/>
          <w:color w:val="000000" w:themeColor="text1"/>
          <w:lang w:val="es-ES" w:eastAsia="de-DE"/>
        </w:rPr>
        <w:t> </w:t>
      </w:r>
      <w:hyperlink r:id="rId155" w:tooltip="Especial:FuentesDeLibros/84-95747-55-3" w:history="1">
        <w:r w:rsidRPr="00D2709E">
          <w:rPr>
            <w:rFonts w:asciiTheme="majorHAnsi" w:eastAsia="Times New Roman" w:hAnsiTheme="majorHAnsi" w:cstheme="majorHAnsi"/>
            <w:color w:val="000000" w:themeColor="text1"/>
            <w:lang w:val="es-ES" w:eastAsia="de-DE"/>
          </w:rPr>
          <w:t>84-95747-55-3</w:t>
        </w:r>
      </w:hyperlink>
      <w:r w:rsidRPr="00D2709E">
        <w:rPr>
          <w:rFonts w:asciiTheme="majorHAnsi" w:eastAsia="Times New Roman" w:hAnsiTheme="majorHAnsi" w:cstheme="majorHAnsi"/>
          <w:color w:val="000000" w:themeColor="text1"/>
          <w:lang w:val="es-ES" w:eastAsia="de-DE"/>
        </w:rPr>
        <w:t>.</w:t>
      </w:r>
    </w:p>
    <w:p w:rsidR="00732892" w:rsidRPr="00D2709E" w:rsidRDefault="00732892" w:rsidP="00D2709E">
      <w:pPr>
        <w:rPr>
          <w:rFonts w:asciiTheme="majorHAnsi" w:hAnsiTheme="majorHAnsi" w:cstheme="majorHAnsi"/>
          <w:color w:val="000000" w:themeColor="text1"/>
          <w:lang w:val="es-ES"/>
        </w:rPr>
      </w:pPr>
    </w:p>
    <w:sectPr w:rsidR="00732892" w:rsidRPr="00D270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07E"/>
    <w:multiLevelType w:val="multilevel"/>
    <w:tmpl w:val="19648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FD397C"/>
    <w:multiLevelType w:val="multilevel"/>
    <w:tmpl w:val="0C82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933195"/>
    <w:multiLevelType w:val="multilevel"/>
    <w:tmpl w:val="96D4E6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A71026"/>
    <w:multiLevelType w:val="multilevel"/>
    <w:tmpl w:val="6230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C5"/>
    <w:rsid w:val="00007E0C"/>
    <w:rsid w:val="00010D48"/>
    <w:rsid w:val="00010FF3"/>
    <w:rsid w:val="00016D0E"/>
    <w:rsid w:val="00016EA2"/>
    <w:rsid w:val="00017478"/>
    <w:rsid w:val="00020808"/>
    <w:rsid w:val="00027511"/>
    <w:rsid w:val="00030834"/>
    <w:rsid w:val="00032EA6"/>
    <w:rsid w:val="00033008"/>
    <w:rsid w:val="000371BE"/>
    <w:rsid w:val="00040AE4"/>
    <w:rsid w:val="00042503"/>
    <w:rsid w:val="00045267"/>
    <w:rsid w:val="00051931"/>
    <w:rsid w:val="00052DD5"/>
    <w:rsid w:val="00055518"/>
    <w:rsid w:val="00056982"/>
    <w:rsid w:val="000668CB"/>
    <w:rsid w:val="0006711B"/>
    <w:rsid w:val="00070190"/>
    <w:rsid w:val="0007123E"/>
    <w:rsid w:val="000747CA"/>
    <w:rsid w:val="0007548E"/>
    <w:rsid w:val="00081363"/>
    <w:rsid w:val="0008381B"/>
    <w:rsid w:val="00085B83"/>
    <w:rsid w:val="00085F02"/>
    <w:rsid w:val="00095755"/>
    <w:rsid w:val="00095A1B"/>
    <w:rsid w:val="000A046E"/>
    <w:rsid w:val="000A1FFD"/>
    <w:rsid w:val="000B1C79"/>
    <w:rsid w:val="000B4BBF"/>
    <w:rsid w:val="000B746A"/>
    <w:rsid w:val="000C192B"/>
    <w:rsid w:val="000C2B2C"/>
    <w:rsid w:val="000C2F59"/>
    <w:rsid w:val="000C5612"/>
    <w:rsid w:val="000C7293"/>
    <w:rsid w:val="000D164E"/>
    <w:rsid w:val="000D174E"/>
    <w:rsid w:val="000D2D24"/>
    <w:rsid w:val="000D338C"/>
    <w:rsid w:val="000D67D9"/>
    <w:rsid w:val="000E05C7"/>
    <w:rsid w:val="000F48FC"/>
    <w:rsid w:val="000F72D6"/>
    <w:rsid w:val="001056C9"/>
    <w:rsid w:val="00106AA9"/>
    <w:rsid w:val="00113514"/>
    <w:rsid w:val="00114AB3"/>
    <w:rsid w:val="00117A72"/>
    <w:rsid w:val="001200F1"/>
    <w:rsid w:val="001224A3"/>
    <w:rsid w:val="00122B2D"/>
    <w:rsid w:val="0012332A"/>
    <w:rsid w:val="00124EEE"/>
    <w:rsid w:val="00125554"/>
    <w:rsid w:val="00134128"/>
    <w:rsid w:val="001363D3"/>
    <w:rsid w:val="00144C66"/>
    <w:rsid w:val="00144E63"/>
    <w:rsid w:val="00155095"/>
    <w:rsid w:val="00160147"/>
    <w:rsid w:val="0016035C"/>
    <w:rsid w:val="001643C4"/>
    <w:rsid w:val="00164C3C"/>
    <w:rsid w:val="001712DF"/>
    <w:rsid w:val="0017236F"/>
    <w:rsid w:val="00173309"/>
    <w:rsid w:val="0017437A"/>
    <w:rsid w:val="001744D2"/>
    <w:rsid w:val="00175CB3"/>
    <w:rsid w:val="00181956"/>
    <w:rsid w:val="00182AAD"/>
    <w:rsid w:val="001844CA"/>
    <w:rsid w:val="00185755"/>
    <w:rsid w:val="00186424"/>
    <w:rsid w:val="00192B92"/>
    <w:rsid w:val="0019433B"/>
    <w:rsid w:val="00194CCF"/>
    <w:rsid w:val="0019729A"/>
    <w:rsid w:val="001A0A26"/>
    <w:rsid w:val="001A3444"/>
    <w:rsid w:val="001A5880"/>
    <w:rsid w:val="001A6865"/>
    <w:rsid w:val="001B2C88"/>
    <w:rsid w:val="001B3C3C"/>
    <w:rsid w:val="001B6C07"/>
    <w:rsid w:val="001C215C"/>
    <w:rsid w:val="001C4B88"/>
    <w:rsid w:val="001C7AFE"/>
    <w:rsid w:val="001C7E48"/>
    <w:rsid w:val="001D37D2"/>
    <w:rsid w:val="001D3FCF"/>
    <w:rsid w:val="001E04A3"/>
    <w:rsid w:val="001E2F5B"/>
    <w:rsid w:val="001E3595"/>
    <w:rsid w:val="001E405C"/>
    <w:rsid w:val="001E7FB7"/>
    <w:rsid w:val="001F2F2C"/>
    <w:rsid w:val="001F34FD"/>
    <w:rsid w:val="0020414E"/>
    <w:rsid w:val="00205527"/>
    <w:rsid w:val="002058A9"/>
    <w:rsid w:val="00205AAA"/>
    <w:rsid w:val="00205C6A"/>
    <w:rsid w:val="002075BA"/>
    <w:rsid w:val="00212245"/>
    <w:rsid w:val="00213D61"/>
    <w:rsid w:val="00223880"/>
    <w:rsid w:val="00224EB0"/>
    <w:rsid w:val="00225178"/>
    <w:rsid w:val="00226B3E"/>
    <w:rsid w:val="00234663"/>
    <w:rsid w:val="0023578C"/>
    <w:rsid w:val="00236DFB"/>
    <w:rsid w:val="002375FB"/>
    <w:rsid w:val="00240FA2"/>
    <w:rsid w:val="00243DC1"/>
    <w:rsid w:val="00244C01"/>
    <w:rsid w:val="00244FAF"/>
    <w:rsid w:val="00246F58"/>
    <w:rsid w:val="00251CCC"/>
    <w:rsid w:val="0025280C"/>
    <w:rsid w:val="00255616"/>
    <w:rsid w:val="00260805"/>
    <w:rsid w:val="0026291D"/>
    <w:rsid w:val="00263CD1"/>
    <w:rsid w:val="002647AD"/>
    <w:rsid w:val="00265C4D"/>
    <w:rsid w:val="00276BE4"/>
    <w:rsid w:val="0027706D"/>
    <w:rsid w:val="002779DB"/>
    <w:rsid w:val="00280E2F"/>
    <w:rsid w:val="002845A6"/>
    <w:rsid w:val="00284C1C"/>
    <w:rsid w:val="00285109"/>
    <w:rsid w:val="00291807"/>
    <w:rsid w:val="00292498"/>
    <w:rsid w:val="00292838"/>
    <w:rsid w:val="00296409"/>
    <w:rsid w:val="002A4094"/>
    <w:rsid w:val="002A5CAD"/>
    <w:rsid w:val="002B2803"/>
    <w:rsid w:val="002B7154"/>
    <w:rsid w:val="002B7938"/>
    <w:rsid w:val="002C1DF6"/>
    <w:rsid w:val="002C5325"/>
    <w:rsid w:val="002C5543"/>
    <w:rsid w:val="002C61E5"/>
    <w:rsid w:val="002C6602"/>
    <w:rsid w:val="002C6980"/>
    <w:rsid w:val="002D1684"/>
    <w:rsid w:val="002D6408"/>
    <w:rsid w:val="002E33C0"/>
    <w:rsid w:val="002F22D3"/>
    <w:rsid w:val="0030609A"/>
    <w:rsid w:val="00310FFB"/>
    <w:rsid w:val="0031111A"/>
    <w:rsid w:val="00311E78"/>
    <w:rsid w:val="00316C9F"/>
    <w:rsid w:val="003200CD"/>
    <w:rsid w:val="00320F15"/>
    <w:rsid w:val="00323EE1"/>
    <w:rsid w:val="00333CE6"/>
    <w:rsid w:val="003350E8"/>
    <w:rsid w:val="00342BE0"/>
    <w:rsid w:val="00345D3A"/>
    <w:rsid w:val="00345FFC"/>
    <w:rsid w:val="003521D2"/>
    <w:rsid w:val="00352F21"/>
    <w:rsid w:val="003543D4"/>
    <w:rsid w:val="00357B13"/>
    <w:rsid w:val="00360EAB"/>
    <w:rsid w:val="00370307"/>
    <w:rsid w:val="00370BC5"/>
    <w:rsid w:val="00371053"/>
    <w:rsid w:val="003714B8"/>
    <w:rsid w:val="00374999"/>
    <w:rsid w:val="0038082E"/>
    <w:rsid w:val="00380AF1"/>
    <w:rsid w:val="00384B4F"/>
    <w:rsid w:val="00386200"/>
    <w:rsid w:val="00391298"/>
    <w:rsid w:val="003932E0"/>
    <w:rsid w:val="00393E55"/>
    <w:rsid w:val="003942D8"/>
    <w:rsid w:val="00394313"/>
    <w:rsid w:val="003A005B"/>
    <w:rsid w:val="003A2F38"/>
    <w:rsid w:val="003A4C59"/>
    <w:rsid w:val="003A737B"/>
    <w:rsid w:val="003A767D"/>
    <w:rsid w:val="003B0D4C"/>
    <w:rsid w:val="003B0D9A"/>
    <w:rsid w:val="003B1AFB"/>
    <w:rsid w:val="003B73BF"/>
    <w:rsid w:val="003C0542"/>
    <w:rsid w:val="003C303D"/>
    <w:rsid w:val="003C3C0F"/>
    <w:rsid w:val="003C3C88"/>
    <w:rsid w:val="003C49D2"/>
    <w:rsid w:val="003C6E1A"/>
    <w:rsid w:val="003D0964"/>
    <w:rsid w:val="003D1BC4"/>
    <w:rsid w:val="003E167F"/>
    <w:rsid w:val="003E2774"/>
    <w:rsid w:val="003E4436"/>
    <w:rsid w:val="003E4E29"/>
    <w:rsid w:val="003E626A"/>
    <w:rsid w:val="003E64A8"/>
    <w:rsid w:val="003F0F97"/>
    <w:rsid w:val="003F27DD"/>
    <w:rsid w:val="003F4751"/>
    <w:rsid w:val="003F497F"/>
    <w:rsid w:val="003F5E9B"/>
    <w:rsid w:val="003F6C9B"/>
    <w:rsid w:val="003F72FF"/>
    <w:rsid w:val="003F775A"/>
    <w:rsid w:val="003F7D54"/>
    <w:rsid w:val="004018AC"/>
    <w:rsid w:val="004036CA"/>
    <w:rsid w:val="004051EE"/>
    <w:rsid w:val="00405217"/>
    <w:rsid w:val="00405EFD"/>
    <w:rsid w:val="00407449"/>
    <w:rsid w:val="00411755"/>
    <w:rsid w:val="00414C2C"/>
    <w:rsid w:val="00420CF7"/>
    <w:rsid w:val="00421BBF"/>
    <w:rsid w:val="004234C9"/>
    <w:rsid w:val="0042434E"/>
    <w:rsid w:val="00424864"/>
    <w:rsid w:val="004268DD"/>
    <w:rsid w:val="00431913"/>
    <w:rsid w:val="00435D67"/>
    <w:rsid w:val="0044125D"/>
    <w:rsid w:val="0044530A"/>
    <w:rsid w:val="00447056"/>
    <w:rsid w:val="00451280"/>
    <w:rsid w:val="0045147A"/>
    <w:rsid w:val="004527AE"/>
    <w:rsid w:val="0045288F"/>
    <w:rsid w:val="00452D35"/>
    <w:rsid w:val="00457CCE"/>
    <w:rsid w:val="0046054A"/>
    <w:rsid w:val="00466092"/>
    <w:rsid w:val="00470199"/>
    <w:rsid w:val="00473CB0"/>
    <w:rsid w:val="00475A5B"/>
    <w:rsid w:val="0048052A"/>
    <w:rsid w:val="00484A0C"/>
    <w:rsid w:val="004907F6"/>
    <w:rsid w:val="00490C40"/>
    <w:rsid w:val="00496CED"/>
    <w:rsid w:val="004A16CA"/>
    <w:rsid w:val="004A30A7"/>
    <w:rsid w:val="004A6110"/>
    <w:rsid w:val="004A6471"/>
    <w:rsid w:val="004A7A87"/>
    <w:rsid w:val="004B1126"/>
    <w:rsid w:val="004B13E0"/>
    <w:rsid w:val="004B2287"/>
    <w:rsid w:val="004B2562"/>
    <w:rsid w:val="004B3FC4"/>
    <w:rsid w:val="004B5390"/>
    <w:rsid w:val="004B5A21"/>
    <w:rsid w:val="004C08B4"/>
    <w:rsid w:val="004C4074"/>
    <w:rsid w:val="004C731D"/>
    <w:rsid w:val="004C7844"/>
    <w:rsid w:val="004D581C"/>
    <w:rsid w:val="004D7132"/>
    <w:rsid w:val="004D7462"/>
    <w:rsid w:val="004E1691"/>
    <w:rsid w:val="004F6372"/>
    <w:rsid w:val="004F6692"/>
    <w:rsid w:val="004F720F"/>
    <w:rsid w:val="0050276F"/>
    <w:rsid w:val="005073A7"/>
    <w:rsid w:val="00512AF9"/>
    <w:rsid w:val="00512C75"/>
    <w:rsid w:val="00516D82"/>
    <w:rsid w:val="00520C0F"/>
    <w:rsid w:val="00522031"/>
    <w:rsid w:val="00523583"/>
    <w:rsid w:val="00526B04"/>
    <w:rsid w:val="0053091C"/>
    <w:rsid w:val="005343B3"/>
    <w:rsid w:val="00534A48"/>
    <w:rsid w:val="00537289"/>
    <w:rsid w:val="00537538"/>
    <w:rsid w:val="00540A76"/>
    <w:rsid w:val="005415CE"/>
    <w:rsid w:val="0054172D"/>
    <w:rsid w:val="005418CF"/>
    <w:rsid w:val="00541EA2"/>
    <w:rsid w:val="005448A7"/>
    <w:rsid w:val="00551005"/>
    <w:rsid w:val="0056237B"/>
    <w:rsid w:val="00566FBD"/>
    <w:rsid w:val="005671BD"/>
    <w:rsid w:val="00574E85"/>
    <w:rsid w:val="00576290"/>
    <w:rsid w:val="00577762"/>
    <w:rsid w:val="005907D3"/>
    <w:rsid w:val="0059174A"/>
    <w:rsid w:val="00592F0E"/>
    <w:rsid w:val="00596C01"/>
    <w:rsid w:val="00597957"/>
    <w:rsid w:val="005A369C"/>
    <w:rsid w:val="005A42D9"/>
    <w:rsid w:val="005A54C2"/>
    <w:rsid w:val="005A66AB"/>
    <w:rsid w:val="005A7659"/>
    <w:rsid w:val="005B0118"/>
    <w:rsid w:val="005B2A34"/>
    <w:rsid w:val="005B4646"/>
    <w:rsid w:val="005B654F"/>
    <w:rsid w:val="005C0617"/>
    <w:rsid w:val="005C4FC5"/>
    <w:rsid w:val="005D0080"/>
    <w:rsid w:val="005D07EE"/>
    <w:rsid w:val="005D5E1B"/>
    <w:rsid w:val="005D7373"/>
    <w:rsid w:val="005D78B2"/>
    <w:rsid w:val="005E0BE8"/>
    <w:rsid w:val="005E0D52"/>
    <w:rsid w:val="005E261A"/>
    <w:rsid w:val="005E4826"/>
    <w:rsid w:val="005E778A"/>
    <w:rsid w:val="005F0892"/>
    <w:rsid w:val="005F4D0B"/>
    <w:rsid w:val="005F4D6C"/>
    <w:rsid w:val="005F5B7A"/>
    <w:rsid w:val="00600055"/>
    <w:rsid w:val="0060362A"/>
    <w:rsid w:val="00604712"/>
    <w:rsid w:val="0060652E"/>
    <w:rsid w:val="00607128"/>
    <w:rsid w:val="00607765"/>
    <w:rsid w:val="006110BB"/>
    <w:rsid w:val="006129A3"/>
    <w:rsid w:val="00615169"/>
    <w:rsid w:val="00620793"/>
    <w:rsid w:val="0062787E"/>
    <w:rsid w:val="006303BE"/>
    <w:rsid w:val="00631D05"/>
    <w:rsid w:val="006322D1"/>
    <w:rsid w:val="00636931"/>
    <w:rsid w:val="0063767B"/>
    <w:rsid w:val="00640627"/>
    <w:rsid w:val="00640975"/>
    <w:rsid w:val="00645413"/>
    <w:rsid w:val="0065279C"/>
    <w:rsid w:val="006564F0"/>
    <w:rsid w:val="00660AEB"/>
    <w:rsid w:val="00661750"/>
    <w:rsid w:val="00671E4B"/>
    <w:rsid w:val="00672F66"/>
    <w:rsid w:val="00674558"/>
    <w:rsid w:val="006805CF"/>
    <w:rsid w:val="00683046"/>
    <w:rsid w:val="0068593B"/>
    <w:rsid w:val="00690546"/>
    <w:rsid w:val="00691A2C"/>
    <w:rsid w:val="0069286F"/>
    <w:rsid w:val="00693413"/>
    <w:rsid w:val="00696232"/>
    <w:rsid w:val="00696A71"/>
    <w:rsid w:val="00697C53"/>
    <w:rsid w:val="006A1B1E"/>
    <w:rsid w:val="006A5137"/>
    <w:rsid w:val="006A7248"/>
    <w:rsid w:val="006B3D3A"/>
    <w:rsid w:val="006B555E"/>
    <w:rsid w:val="006B7972"/>
    <w:rsid w:val="006C1BB4"/>
    <w:rsid w:val="006C654B"/>
    <w:rsid w:val="006D0CE2"/>
    <w:rsid w:val="006D17B3"/>
    <w:rsid w:val="006D2941"/>
    <w:rsid w:val="006E0400"/>
    <w:rsid w:val="006E1E74"/>
    <w:rsid w:val="007005CD"/>
    <w:rsid w:val="00701D79"/>
    <w:rsid w:val="007037A0"/>
    <w:rsid w:val="00703996"/>
    <w:rsid w:val="00705278"/>
    <w:rsid w:val="00706225"/>
    <w:rsid w:val="007147DC"/>
    <w:rsid w:val="007164A4"/>
    <w:rsid w:val="007202FF"/>
    <w:rsid w:val="00725934"/>
    <w:rsid w:val="00725D0A"/>
    <w:rsid w:val="00732892"/>
    <w:rsid w:val="00734087"/>
    <w:rsid w:val="0073660B"/>
    <w:rsid w:val="00736E57"/>
    <w:rsid w:val="00741BB9"/>
    <w:rsid w:val="00741C97"/>
    <w:rsid w:val="0074355B"/>
    <w:rsid w:val="0074362F"/>
    <w:rsid w:val="00744D28"/>
    <w:rsid w:val="00745FD3"/>
    <w:rsid w:val="007470C5"/>
    <w:rsid w:val="007470D1"/>
    <w:rsid w:val="007477AE"/>
    <w:rsid w:val="00752D0D"/>
    <w:rsid w:val="00754094"/>
    <w:rsid w:val="00755E95"/>
    <w:rsid w:val="00770A31"/>
    <w:rsid w:val="007741A6"/>
    <w:rsid w:val="007800EE"/>
    <w:rsid w:val="00780EF4"/>
    <w:rsid w:val="00784B4F"/>
    <w:rsid w:val="007851B2"/>
    <w:rsid w:val="007861C9"/>
    <w:rsid w:val="00786C71"/>
    <w:rsid w:val="00792135"/>
    <w:rsid w:val="007922EB"/>
    <w:rsid w:val="00792D72"/>
    <w:rsid w:val="00794B6D"/>
    <w:rsid w:val="007A1FD7"/>
    <w:rsid w:val="007B4474"/>
    <w:rsid w:val="007C078F"/>
    <w:rsid w:val="007C1D54"/>
    <w:rsid w:val="007C380D"/>
    <w:rsid w:val="007C40B8"/>
    <w:rsid w:val="007D28E0"/>
    <w:rsid w:val="007D4984"/>
    <w:rsid w:val="007D4AA2"/>
    <w:rsid w:val="007D53B0"/>
    <w:rsid w:val="007D5A5E"/>
    <w:rsid w:val="007E4AB8"/>
    <w:rsid w:val="007E4C2A"/>
    <w:rsid w:val="007E6FC5"/>
    <w:rsid w:val="007F3A3A"/>
    <w:rsid w:val="007F4750"/>
    <w:rsid w:val="008004D3"/>
    <w:rsid w:val="0080107A"/>
    <w:rsid w:val="0080139E"/>
    <w:rsid w:val="00804DE5"/>
    <w:rsid w:val="00804DF0"/>
    <w:rsid w:val="0080637E"/>
    <w:rsid w:val="0081346C"/>
    <w:rsid w:val="00816CA1"/>
    <w:rsid w:val="00821FAC"/>
    <w:rsid w:val="00824B34"/>
    <w:rsid w:val="00830B2D"/>
    <w:rsid w:val="0083405D"/>
    <w:rsid w:val="008411FE"/>
    <w:rsid w:val="008427BD"/>
    <w:rsid w:val="008437AD"/>
    <w:rsid w:val="008464EB"/>
    <w:rsid w:val="00846631"/>
    <w:rsid w:val="00846A94"/>
    <w:rsid w:val="008517FF"/>
    <w:rsid w:val="008538FB"/>
    <w:rsid w:val="00853D21"/>
    <w:rsid w:val="008705E8"/>
    <w:rsid w:val="0087104A"/>
    <w:rsid w:val="00876148"/>
    <w:rsid w:val="00883B95"/>
    <w:rsid w:val="00893309"/>
    <w:rsid w:val="008A4F56"/>
    <w:rsid w:val="008A5F22"/>
    <w:rsid w:val="008B1052"/>
    <w:rsid w:val="008B1A25"/>
    <w:rsid w:val="008B4040"/>
    <w:rsid w:val="008B7AE4"/>
    <w:rsid w:val="008B7C4C"/>
    <w:rsid w:val="008C1CB0"/>
    <w:rsid w:val="008C24B5"/>
    <w:rsid w:val="008C3310"/>
    <w:rsid w:val="008C3938"/>
    <w:rsid w:val="008C5811"/>
    <w:rsid w:val="008C7006"/>
    <w:rsid w:val="008D5335"/>
    <w:rsid w:val="008D762D"/>
    <w:rsid w:val="008E0140"/>
    <w:rsid w:val="008E0165"/>
    <w:rsid w:val="008E0436"/>
    <w:rsid w:val="008E1A90"/>
    <w:rsid w:val="008E3EC3"/>
    <w:rsid w:val="008E470C"/>
    <w:rsid w:val="008E6EC4"/>
    <w:rsid w:val="008E6F72"/>
    <w:rsid w:val="008F5F8D"/>
    <w:rsid w:val="008F6523"/>
    <w:rsid w:val="008F7F4B"/>
    <w:rsid w:val="00906301"/>
    <w:rsid w:val="00920662"/>
    <w:rsid w:val="009233F9"/>
    <w:rsid w:val="00925222"/>
    <w:rsid w:val="00930CFC"/>
    <w:rsid w:val="00935EE0"/>
    <w:rsid w:val="00936354"/>
    <w:rsid w:val="00945405"/>
    <w:rsid w:val="009502AE"/>
    <w:rsid w:val="0095734D"/>
    <w:rsid w:val="00961846"/>
    <w:rsid w:val="00966766"/>
    <w:rsid w:val="00966D47"/>
    <w:rsid w:val="0097058D"/>
    <w:rsid w:val="009739C8"/>
    <w:rsid w:val="0097472B"/>
    <w:rsid w:val="009768A1"/>
    <w:rsid w:val="0098081D"/>
    <w:rsid w:val="00982B44"/>
    <w:rsid w:val="00982D4C"/>
    <w:rsid w:val="00983D1A"/>
    <w:rsid w:val="00985218"/>
    <w:rsid w:val="00985958"/>
    <w:rsid w:val="00991CFB"/>
    <w:rsid w:val="00991D7B"/>
    <w:rsid w:val="009949BC"/>
    <w:rsid w:val="00995ADD"/>
    <w:rsid w:val="00995DD4"/>
    <w:rsid w:val="009967E5"/>
    <w:rsid w:val="00996A35"/>
    <w:rsid w:val="00996C52"/>
    <w:rsid w:val="009A231F"/>
    <w:rsid w:val="009A375A"/>
    <w:rsid w:val="009B02B3"/>
    <w:rsid w:val="009B5569"/>
    <w:rsid w:val="009B5814"/>
    <w:rsid w:val="009B6216"/>
    <w:rsid w:val="009C15D9"/>
    <w:rsid w:val="009C445C"/>
    <w:rsid w:val="009C4786"/>
    <w:rsid w:val="009D0E1A"/>
    <w:rsid w:val="009D3FDB"/>
    <w:rsid w:val="009D632B"/>
    <w:rsid w:val="009E038D"/>
    <w:rsid w:val="009E56CD"/>
    <w:rsid w:val="009E7FBC"/>
    <w:rsid w:val="009F2B47"/>
    <w:rsid w:val="00A04056"/>
    <w:rsid w:val="00A123FB"/>
    <w:rsid w:val="00A1367F"/>
    <w:rsid w:val="00A13767"/>
    <w:rsid w:val="00A13E7D"/>
    <w:rsid w:val="00A147E2"/>
    <w:rsid w:val="00A17AAB"/>
    <w:rsid w:val="00A228A7"/>
    <w:rsid w:val="00A236BB"/>
    <w:rsid w:val="00A24E88"/>
    <w:rsid w:val="00A26E69"/>
    <w:rsid w:val="00A31037"/>
    <w:rsid w:val="00A33A9D"/>
    <w:rsid w:val="00A45A58"/>
    <w:rsid w:val="00A468C8"/>
    <w:rsid w:val="00A5268C"/>
    <w:rsid w:val="00A529AD"/>
    <w:rsid w:val="00A6351C"/>
    <w:rsid w:val="00A711EE"/>
    <w:rsid w:val="00A8023E"/>
    <w:rsid w:val="00A808BD"/>
    <w:rsid w:val="00A80D37"/>
    <w:rsid w:val="00A86331"/>
    <w:rsid w:val="00A87777"/>
    <w:rsid w:val="00A906AA"/>
    <w:rsid w:val="00A96C64"/>
    <w:rsid w:val="00AA03B2"/>
    <w:rsid w:val="00AA28BA"/>
    <w:rsid w:val="00AB411A"/>
    <w:rsid w:val="00AB710F"/>
    <w:rsid w:val="00AB75CB"/>
    <w:rsid w:val="00AC5218"/>
    <w:rsid w:val="00AD2BF9"/>
    <w:rsid w:val="00AD2F8B"/>
    <w:rsid w:val="00AD6A1E"/>
    <w:rsid w:val="00AE0886"/>
    <w:rsid w:val="00AE159E"/>
    <w:rsid w:val="00AF071B"/>
    <w:rsid w:val="00AF423E"/>
    <w:rsid w:val="00AF53EA"/>
    <w:rsid w:val="00AF6F1D"/>
    <w:rsid w:val="00B00D23"/>
    <w:rsid w:val="00B01EEC"/>
    <w:rsid w:val="00B04A49"/>
    <w:rsid w:val="00B069AE"/>
    <w:rsid w:val="00B07DC0"/>
    <w:rsid w:val="00B228BB"/>
    <w:rsid w:val="00B26322"/>
    <w:rsid w:val="00B27A01"/>
    <w:rsid w:val="00B325A0"/>
    <w:rsid w:val="00B34BB8"/>
    <w:rsid w:val="00B37F3B"/>
    <w:rsid w:val="00B50764"/>
    <w:rsid w:val="00B51539"/>
    <w:rsid w:val="00B539A5"/>
    <w:rsid w:val="00B57EC1"/>
    <w:rsid w:val="00B718F3"/>
    <w:rsid w:val="00B73EFF"/>
    <w:rsid w:val="00B80C98"/>
    <w:rsid w:val="00B8390B"/>
    <w:rsid w:val="00B83A95"/>
    <w:rsid w:val="00B8584B"/>
    <w:rsid w:val="00B86CB1"/>
    <w:rsid w:val="00B94A3D"/>
    <w:rsid w:val="00B9523F"/>
    <w:rsid w:val="00B96F3D"/>
    <w:rsid w:val="00BA3518"/>
    <w:rsid w:val="00BA6DDC"/>
    <w:rsid w:val="00BB0658"/>
    <w:rsid w:val="00BB1C8D"/>
    <w:rsid w:val="00BB4029"/>
    <w:rsid w:val="00BB5D07"/>
    <w:rsid w:val="00BB69A4"/>
    <w:rsid w:val="00BC0262"/>
    <w:rsid w:val="00BC135C"/>
    <w:rsid w:val="00BC26B4"/>
    <w:rsid w:val="00BC3E09"/>
    <w:rsid w:val="00BC42AE"/>
    <w:rsid w:val="00BC5A08"/>
    <w:rsid w:val="00BC6390"/>
    <w:rsid w:val="00BD00D6"/>
    <w:rsid w:val="00BD51EF"/>
    <w:rsid w:val="00BE3F04"/>
    <w:rsid w:val="00BE5651"/>
    <w:rsid w:val="00BE594E"/>
    <w:rsid w:val="00BE5B53"/>
    <w:rsid w:val="00BF7361"/>
    <w:rsid w:val="00C01D91"/>
    <w:rsid w:val="00C05015"/>
    <w:rsid w:val="00C054DD"/>
    <w:rsid w:val="00C05F30"/>
    <w:rsid w:val="00C14942"/>
    <w:rsid w:val="00C1658B"/>
    <w:rsid w:val="00C17512"/>
    <w:rsid w:val="00C22F03"/>
    <w:rsid w:val="00C2459C"/>
    <w:rsid w:val="00C26DDE"/>
    <w:rsid w:val="00C27B24"/>
    <w:rsid w:val="00C30534"/>
    <w:rsid w:val="00C35EB2"/>
    <w:rsid w:val="00C4053F"/>
    <w:rsid w:val="00C41089"/>
    <w:rsid w:val="00C416EF"/>
    <w:rsid w:val="00C41F9D"/>
    <w:rsid w:val="00C443DF"/>
    <w:rsid w:val="00C44B1F"/>
    <w:rsid w:val="00C4753C"/>
    <w:rsid w:val="00C5210C"/>
    <w:rsid w:val="00C52F8D"/>
    <w:rsid w:val="00C54022"/>
    <w:rsid w:val="00C55746"/>
    <w:rsid w:val="00C571DA"/>
    <w:rsid w:val="00C6005D"/>
    <w:rsid w:val="00C65874"/>
    <w:rsid w:val="00C71933"/>
    <w:rsid w:val="00C73F0E"/>
    <w:rsid w:val="00C8169E"/>
    <w:rsid w:val="00C91ED8"/>
    <w:rsid w:val="00C9256B"/>
    <w:rsid w:val="00C94BBB"/>
    <w:rsid w:val="00C94E4F"/>
    <w:rsid w:val="00C96449"/>
    <w:rsid w:val="00C97AE1"/>
    <w:rsid w:val="00CA2E37"/>
    <w:rsid w:val="00CA6924"/>
    <w:rsid w:val="00CA6A11"/>
    <w:rsid w:val="00CB1603"/>
    <w:rsid w:val="00CB59EC"/>
    <w:rsid w:val="00CC1D47"/>
    <w:rsid w:val="00CD03BF"/>
    <w:rsid w:val="00CD0EE0"/>
    <w:rsid w:val="00CD12A3"/>
    <w:rsid w:val="00CD345A"/>
    <w:rsid w:val="00CD3704"/>
    <w:rsid w:val="00CD4125"/>
    <w:rsid w:val="00CD43B8"/>
    <w:rsid w:val="00CD4BA0"/>
    <w:rsid w:val="00CD4C2B"/>
    <w:rsid w:val="00CD5404"/>
    <w:rsid w:val="00CD6B21"/>
    <w:rsid w:val="00CE0CEE"/>
    <w:rsid w:val="00CE143F"/>
    <w:rsid w:val="00CE4CF4"/>
    <w:rsid w:val="00CE4F06"/>
    <w:rsid w:val="00CE7C2D"/>
    <w:rsid w:val="00CF0437"/>
    <w:rsid w:val="00CF222A"/>
    <w:rsid w:val="00CF4CC4"/>
    <w:rsid w:val="00D00C29"/>
    <w:rsid w:val="00D014BC"/>
    <w:rsid w:val="00D01B94"/>
    <w:rsid w:val="00D07A1D"/>
    <w:rsid w:val="00D07FAB"/>
    <w:rsid w:val="00D14633"/>
    <w:rsid w:val="00D16EBE"/>
    <w:rsid w:val="00D2709E"/>
    <w:rsid w:val="00D35EBE"/>
    <w:rsid w:val="00D432A9"/>
    <w:rsid w:val="00D44185"/>
    <w:rsid w:val="00D463AF"/>
    <w:rsid w:val="00D46D38"/>
    <w:rsid w:val="00D5192B"/>
    <w:rsid w:val="00D52DBE"/>
    <w:rsid w:val="00D54CE9"/>
    <w:rsid w:val="00D61916"/>
    <w:rsid w:val="00D641C1"/>
    <w:rsid w:val="00D70705"/>
    <w:rsid w:val="00D7503A"/>
    <w:rsid w:val="00D800A6"/>
    <w:rsid w:val="00D8747A"/>
    <w:rsid w:val="00D9056A"/>
    <w:rsid w:val="00D90DF4"/>
    <w:rsid w:val="00D916AD"/>
    <w:rsid w:val="00D94A7E"/>
    <w:rsid w:val="00D9593E"/>
    <w:rsid w:val="00D9716E"/>
    <w:rsid w:val="00D97E0C"/>
    <w:rsid w:val="00DA3F69"/>
    <w:rsid w:val="00DA4408"/>
    <w:rsid w:val="00DA6219"/>
    <w:rsid w:val="00DB015D"/>
    <w:rsid w:val="00DB15F7"/>
    <w:rsid w:val="00DB1FC8"/>
    <w:rsid w:val="00DB2C15"/>
    <w:rsid w:val="00DC667E"/>
    <w:rsid w:val="00DD00EC"/>
    <w:rsid w:val="00DD55FE"/>
    <w:rsid w:val="00DD5DD5"/>
    <w:rsid w:val="00DD6529"/>
    <w:rsid w:val="00DE1D28"/>
    <w:rsid w:val="00DE349E"/>
    <w:rsid w:val="00E00C2A"/>
    <w:rsid w:val="00E04D0D"/>
    <w:rsid w:val="00E07DE3"/>
    <w:rsid w:val="00E13AB9"/>
    <w:rsid w:val="00E14B62"/>
    <w:rsid w:val="00E17675"/>
    <w:rsid w:val="00E244A9"/>
    <w:rsid w:val="00E251BF"/>
    <w:rsid w:val="00E30475"/>
    <w:rsid w:val="00E30D27"/>
    <w:rsid w:val="00E30F3D"/>
    <w:rsid w:val="00E328E7"/>
    <w:rsid w:val="00E35EF2"/>
    <w:rsid w:val="00E36125"/>
    <w:rsid w:val="00E37954"/>
    <w:rsid w:val="00E4059D"/>
    <w:rsid w:val="00E45907"/>
    <w:rsid w:val="00E45A08"/>
    <w:rsid w:val="00E552B3"/>
    <w:rsid w:val="00E62F71"/>
    <w:rsid w:val="00E62F9A"/>
    <w:rsid w:val="00E648FE"/>
    <w:rsid w:val="00E6601C"/>
    <w:rsid w:val="00E7049B"/>
    <w:rsid w:val="00E74B27"/>
    <w:rsid w:val="00E75ACB"/>
    <w:rsid w:val="00E7730C"/>
    <w:rsid w:val="00E82DC5"/>
    <w:rsid w:val="00E84C8F"/>
    <w:rsid w:val="00E85892"/>
    <w:rsid w:val="00E85977"/>
    <w:rsid w:val="00E8602F"/>
    <w:rsid w:val="00E93778"/>
    <w:rsid w:val="00E94C30"/>
    <w:rsid w:val="00E953F1"/>
    <w:rsid w:val="00EA184F"/>
    <w:rsid w:val="00EA1B24"/>
    <w:rsid w:val="00EA4BAD"/>
    <w:rsid w:val="00EA7625"/>
    <w:rsid w:val="00EB5EFC"/>
    <w:rsid w:val="00EC136D"/>
    <w:rsid w:val="00EC506E"/>
    <w:rsid w:val="00EC6873"/>
    <w:rsid w:val="00ED2296"/>
    <w:rsid w:val="00ED3C8A"/>
    <w:rsid w:val="00ED60E4"/>
    <w:rsid w:val="00ED6FCA"/>
    <w:rsid w:val="00ED7DA9"/>
    <w:rsid w:val="00EE3598"/>
    <w:rsid w:val="00EE3C0E"/>
    <w:rsid w:val="00EE65E3"/>
    <w:rsid w:val="00EF0D2C"/>
    <w:rsid w:val="00EF1075"/>
    <w:rsid w:val="00EF127B"/>
    <w:rsid w:val="00EF3097"/>
    <w:rsid w:val="00F028FD"/>
    <w:rsid w:val="00F02E16"/>
    <w:rsid w:val="00F06CFB"/>
    <w:rsid w:val="00F141C2"/>
    <w:rsid w:val="00F15DC4"/>
    <w:rsid w:val="00F1749E"/>
    <w:rsid w:val="00F20928"/>
    <w:rsid w:val="00F2276B"/>
    <w:rsid w:val="00F22F6B"/>
    <w:rsid w:val="00F231B7"/>
    <w:rsid w:val="00F26446"/>
    <w:rsid w:val="00F272E9"/>
    <w:rsid w:val="00F32C96"/>
    <w:rsid w:val="00F361E0"/>
    <w:rsid w:val="00F42486"/>
    <w:rsid w:val="00F463F1"/>
    <w:rsid w:val="00F4647D"/>
    <w:rsid w:val="00F46DBE"/>
    <w:rsid w:val="00F515D6"/>
    <w:rsid w:val="00F5448C"/>
    <w:rsid w:val="00F549AF"/>
    <w:rsid w:val="00F6143B"/>
    <w:rsid w:val="00F62B2D"/>
    <w:rsid w:val="00F64384"/>
    <w:rsid w:val="00F64810"/>
    <w:rsid w:val="00F654D9"/>
    <w:rsid w:val="00F66047"/>
    <w:rsid w:val="00F66581"/>
    <w:rsid w:val="00F70D64"/>
    <w:rsid w:val="00F81427"/>
    <w:rsid w:val="00F8287C"/>
    <w:rsid w:val="00F90266"/>
    <w:rsid w:val="00F93411"/>
    <w:rsid w:val="00F93659"/>
    <w:rsid w:val="00FA2E8F"/>
    <w:rsid w:val="00FA3344"/>
    <w:rsid w:val="00FA3388"/>
    <w:rsid w:val="00FA390B"/>
    <w:rsid w:val="00FA4786"/>
    <w:rsid w:val="00FA5FCB"/>
    <w:rsid w:val="00FB2A50"/>
    <w:rsid w:val="00FB7BAF"/>
    <w:rsid w:val="00FC0EAF"/>
    <w:rsid w:val="00FC1009"/>
    <w:rsid w:val="00FC608B"/>
    <w:rsid w:val="00FC7B5A"/>
    <w:rsid w:val="00FC7F55"/>
    <w:rsid w:val="00FD01B5"/>
    <w:rsid w:val="00FD03B4"/>
    <w:rsid w:val="00FD26FF"/>
    <w:rsid w:val="00FD3970"/>
    <w:rsid w:val="00FD57A5"/>
    <w:rsid w:val="00FD63B3"/>
    <w:rsid w:val="00FD6BA6"/>
    <w:rsid w:val="00FD6EBD"/>
    <w:rsid w:val="00FE0C9C"/>
    <w:rsid w:val="00FE4D78"/>
    <w:rsid w:val="00FE5548"/>
    <w:rsid w:val="00FF1ECC"/>
    <w:rsid w:val="00FF2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65E3"/>
  </w:style>
  <w:style w:type="paragraph" w:styleId="berschrift1">
    <w:name w:val="heading 1"/>
    <w:basedOn w:val="Standard"/>
    <w:link w:val="berschrift1Zchn"/>
    <w:uiPriority w:val="9"/>
    <w:qFormat/>
    <w:rsid w:val="00E82D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82DC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E82DC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2DC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82DC5"/>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82DC5"/>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E82DC5"/>
    <w:rPr>
      <w:color w:val="0000FF"/>
      <w:u w:val="single"/>
    </w:rPr>
  </w:style>
  <w:style w:type="character" w:styleId="BesuchterHyperlink">
    <w:name w:val="FollowedHyperlink"/>
    <w:basedOn w:val="Absatz-Standardschriftart"/>
    <w:uiPriority w:val="99"/>
    <w:semiHidden/>
    <w:unhideWhenUsed/>
    <w:rsid w:val="00E82DC5"/>
    <w:rPr>
      <w:color w:val="800080"/>
      <w:u w:val="single"/>
    </w:rPr>
  </w:style>
  <w:style w:type="character" w:customStyle="1" w:styleId="flagicon">
    <w:name w:val="flagicon"/>
    <w:basedOn w:val="Absatz-Standardschriftart"/>
    <w:rsid w:val="00E82DC5"/>
  </w:style>
  <w:style w:type="character" w:customStyle="1" w:styleId="plainlinks">
    <w:name w:val="plainlinks"/>
    <w:basedOn w:val="Absatz-Standardschriftart"/>
    <w:rsid w:val="00E82DC5"/>
  </w:style>
  <w:style w:type="character" w:customStyle="1" w:styleId="geo-default">
    <w:name w:val="geo-default"/>
    <w:basedOn w:val="Absatz-Standardschriftart"/>
    <w:rsid w:val="00E82DC5"/>
  </w:style>
  <w:style w:type="character" w:customStyle="1" w:styleId="geo-dms">
    <w:name w:val="geo-dms"/>
    <w:basedOn w:val="Absatz-Standardschriftart"/>
    <w:rsid w:val="00E82DC5"/>
  </w:style>
  <w:style w:type="character" w:customStyle="1" w:styleId="latitude">
    <w:name w:val="latitude"/>
    <w:basedOn w:val="Absatz-Standardschriftart"/>
    <w:rsid w:val="00E82DC5"/>
  </w:style>
  <w:style w:type="character" w:customStyle="1" w:styleId="longitude">
    <w:name w:val="longitude"/>
    <w:basedOn w:val="Absatz-Standardschriftart"/>
    <w:rsid w:val="00E82DC5"/>
  </w:style>
  <w:style w:type="paragraph" w:styleId="StandardWeb">
    <w:name w:val="Normal (Web)"/>
    <w:basedOn w:val="Standard"/>
    <w:uiPriority w:val="99"/>
    <w:unhideWhenUsed/>
    <w:rsid w:val="00E82DC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E82DC5"/>
  </w:style>
  <w:style w:type="character" w:customStyle="1" w:styleId="toctext">
    <w:name w:val="toctext"/>
    <w:basedOn w:val="Absatz-Standardschriftart"/>
    <w:rsid w:val="00E82DC5"/>
  </w:style>
  <w:style w:type="character" w:customStyle="1" w:styleId="mw-headline">
    <w:name w:val="mw-headline"/>
    <w:basedOn w:val="Absatz-Standardschriftart"/>
    <w:rsid w:val="00E82DC5"/>
  </w:style>
  <w:style w:type="character" w:customStyle="1" w:styleId="reference-text">
    <w:name w:val="reference-text"/>
    <w:basedOn w:val="Absatz-Standardschriftart"/>
    <w:rsid w:val="00E82DC5"/>
  </w:style>
  <w:style w:type="character" w:customStyle="1" w:styleId="citation">
    <w:name w:val="citation"/>
    <w:basedOn w:val="Absatz-Standardschriftart"/>
    <w:rsid w:val="00E82DC5"/>
  </w:style>
  <w:style w:type="character" w:customStyle="1" w:styleId="z3988">
    <w:name w:val="z3988"/>
    <w:basedOn w:val="Absatz-Standardschriftart"/>
    <w:rsid w:val="00E82DC5"/>
  </w:style>
  <w:style w:type="paragraph" w:styleId="Sprechblasentext">
    <w:name w:val="Balloon Text"/>
    <w:basedOn w:val="Standard"/>
    <w:link w:val="SprechblasentextZchn"/>
    <w:uiPriority w:val="99"/>
    <w:semiHidden/>
    <w:unhideWhenUsed/>
    <w:rsid w:val="00E82D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2D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65E3"/>
  </w:style>
  <w:style w:type="paragraph" w:styleId="berschrift1">
    <w:name w:val="heading 1"/>
    <w:basedOn w:val="Standard"/>
    <w:link w:val="berschrift1Zchn"/>
    <w:uiPriority w:val="9"/>
    <w:qFormat/>
    <w:rsid w:val="00E82D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82DC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E82DC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2DC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82DC5"/>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82DC5"/>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E82DC5"/>
    <w:rPr>
      <w:color w:val="0000FF"/>
      <w:u w:val="single"/>
    </w:rPr>
  </w:style>
  <w:style w:type="character" w:styleId="BesuchterHyperlink">
    <w:name w:val="FollowedHyperlink"/>
    <w:basedOn w:val="Absatz-Standardschriftart"/>
    <w:uiPriority w:val="99"/>
    <w:semiHidden/>
    <w:unhideWhenUsed/>
    <w:rsid w:val="00E82DC5"/>
    <w:rPr>
      <w:color w:val="800080"/>
      <w:u w:val="single"/>
    </w:rPr>
  </w:style>
  <w:style w:type="character" w:customStyle="1" w:styleId="flagicon">
    <w:name w:val="flagicon"/>
    <w:basedOn w:val="Absatz-Standardschriftart"/>
    <w:rsid w:val="00E82DC5"/>
  </w:style>
  <w:style w:type="character" w:customStyle="1" w:styleId="plainlinks">
    <w:name w:val="plainlinks"/>
    <w:basedOn w:val="Absatz-Standardschriftart"/>
    <w:rsid w:val="00E82DC5"/>
  </w:style>
  <w:style w:type="character" w:customStyle="1" w:styleId="geo-default">
    <w:name w:val="geo-default"/>
    <w:basedOn w:val="Absatz-Standardschriftart"/>
    <w:rsid w:val="00E82DC5"/>
  </w:style>
  <w:style w:type="character" w:customStyle="1" w:styleId="geo-dms">
    <w:name w:val="geo-dms"/>
    <w:basedOn w:val="Absatz-Standardschriftart"/>
    <w:rsid w:val="00E82DC5"/>
  </w:style>
  <w:style w:type="character" w:customStyle="1" w:styleId="latitude">
    <w:name w:val="latitude"/>
    <w:basedOn w:val="Absatz-Standardschriftart"/>
    <w:rsid w:val="00E82DC5"/>
  </w:style>
  <w:style w:type="character" w:customStyle="1" w:styleId="longitude">
    <w:name w:val="longitude"/>
    <w:basedOn w:val="Absatz-Standardschriftart"/>
    <w:rsid w:val="00E82DC5"/>
  </w:style>
  <w:style w:type="paragraph" w:styleId="StandardWeb">
    <w:name w:val="Normal (Web)"/>
    <w:basedOn w:val="Standard"/>
    <w:uiPriority w:val="99"/>
    <w:unhideWhenUsed/>
    <w:rsid w:val="00E82DC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E82DC5"/>
  </w:style>
  <w:style w:type="character" w:customStyle="1" w:styleId="toctext">
    <w:name w:val="toctext"/>
    <w:basedOn w:val="Absatz-Standardschriftart"/>
    <w:rsid w:val="00E82DC5"/>
  </w:style>
  <w:style w:type="character" w:customStyle="1" w:styleId="mw-headline">
    <w:name w:val="mw-headline"/>
    <w:basedOn w:val="Absatz-Standardschriftart"/>
    <w:rsid w:val="00E82DC5"/>
  </w:style>
  <w:style w:type="character" w:customStyle="1" w:styleId="reference-text">
    <w:name w:val="reference-text"/>
    <w:basedOn w:val="Absatz-Standardschriftart"/>
    <w:rsid w:val="00E82DC5"/>
  </w:style>
  <w:style w:type="character" w:customStyle="1" w:styleId="citation">
    <w:name w:val="citation"/>
    <w:basedOn w:val="Absatz-Standardschriftart"/>
    <w:rsid w:val="00E82DC5"/>
  </w:style>
  <w:style w:type="character" w:customStyle="1" w:styleId="z3988">
    <w:name w:val="z3988"/>
    <w:basedOn w:val="Absatz-Standardschriftart"/>
    <w:rsid w:val="00E82DC5"/>
  </w:style>
  <w:style w:type="paragraph" w:styleId="Sprechblasentext">
    <w:name w:val="Balloon Text"/>
    <w:basedOn w:val="Standard"/>
    <w:link w:val="SprechblasentextZchn"/>
    <w:uiPriority w:val="99"/>
    <w:semiHidden/>
    <w:unhideWhenUsed/>
    <w:rsid w:val="00E82D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2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30080">
      <w:bodyDiv w:val="1"/>
      <w:marLeft w:val="0"/>
      <w:marRight w:val="0"/>
      <w:marTop w:val="0"/>
      <w:marBottom w:val="0"/>
      <w:divBdr>
        <w:top w:val="none" w:sz="0" w:space="0" w:color="auto"/>
        <w:left w:val="none" w:sz="0" w:space="0" w:color="auto"/>
        <w:bottom w:val="none" w:sz="0" w:space="0" w:color="auto"/>
        <w:right w:val="none" w:sz="0" w:space="0" w:color="auto"/>
      </w:divBdr>
      <w:divsChild>
        <w:div w:id="2023119579">
          <w:marLeft w:val="0"/>
          <w:marRight w:val="0"/>
          <w:marTop w:val="0"/>
          <w:marBottom w:val="0"/>
          <w:divBdr>
            <w:top w:val="none" w:sz="0" w:space="0" w:color="auto"/>
            <w:left w:val="none" w:sz="0" w:space="0" w:color="auto"/>
            <w:bottom w:val="none" w:sz="0" w:space="0" w:color="auto"/>
            <w:right w:val="none" w:sz="0" w:space="0" w:color="auto"/>
          </w:divBdr>
          <w:divsChild>
            <w:div w:id="1438519547">
              <w:marLeft w:val="0"/>
              <w:marRight w:val="0"/>
              <w:marTop w:val="0"/>
              <w:marBottom w:val="0"/>
              <w:divBdr>
                <w:top w:val="none" w:sz="0" w:space="0" w:color="auto"/>
                <w:left w:val="none" w:sz="0" w:space="0" w:color="auto"/>
                <w:bottom w:val="none" w:sz="0" w:space="0" w:color="auto"/>
                <w:right w:val="none" w:sz="0" w:space="0" w:color="auto"/>
              </w:divBdr>
              <w:divsChild>
                <w:div w:id="1006516697">
                  <w:marLeft w:val="0"/>
                  <w:marRight w:val="0"/>
                  <w:marTop w:val="0"/>
                  <w:marBottom w:val="0"/>
                  <w:divBdr>
                    <w:top w:val="none" w:sz="0" w:space="0" w:color="auto"/>
                    <w:left w:val="none" w:sz="0" w:space="0" w:color="auto"/>
                    <w:bottom w:val="none" w:sz="0" w:space="0" w:color="auto"/>
                    <w:right w:val="none" w:sz="0" w:space="0" w:color="auto"/>
                  </w:divBdr>
                  <w:divsChild>
                    <w:div w:id="1194461348">
                      <w:marLeft w:val="0"/>
                      <w:marRight w:val="0"/>
                      <w:marTop w:val="0"/>
                      <w:marBottom w:val="0"/>
                      <w:divBdr>
                        <w:top w:val="none" w:sz="0" w:space="0" w:color="auto"/>
                        <w:left w:val="none" w:sz="0" w:space="0" w:color="auto"/>
                        <w:bottom w:val="none" w:sz="0" w:space="0" w:color="auto"/>
                        <w:right w:val="none" w:sz="0" w:space="0" w:color="auto"/>
                      </w:divBdr>
                    </w:div>
                  </w:divsChild>
                </w:div>
                <w:div w:id="1165828436">
                  <w:marLeft w:val="0"/>
                  <w:marRight w:val="0"/>
                  <w:marTop w:val="0"/>
                  <w:marBottom w:val="0"/>
                  <w:divBdr>
                    <w:top w:val="none" w:sz="0" w:space="0" w:color="auto"/>
                    <w:left w:val="none" w:sz="0" w:space="0" w:color="auto"/>
                    <w:bottom w:val="none" w:sz="0" w:space="0" w:color="auto"/>
                    <w:right w:val="none" w:sz="0" w:space="0" w:color="auto"/>
                  </w:divBdr>
                  <w:divsChild>
                    <w:div w:id="1160269014">
                      <w:marLeft w:val="0"/>
                      <w:marRight w:val="0"/>
                      <w:marTop w:val="0"/>
                      <w:marBottom w:val="0"/>
                      <w:divBdr>
                        <w:top w:val="none" w:sz="0" w:space="0" w:color="auto"/>
                        <w:left w:val="none" w:sz="0" w:space="0" w:color="auto"/>
                        <w:bottom w:val="none" w:sz="0" w:space="0" w:color="auto"/>
                        <w:right w:val="none" w:sz="0" w:space="0" w:color="auto"/>
                      </w:divBdr>
                      <w:divsChild>
                        <w:div w:id="11229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9511">
                  <w:marLeft w:val="0"/>
                  <w:marRight w:val="0"/>
                  <w:marTop w:val="0"/>
                  <w:marBottom w:val="0"/>
                  <w:divBdr>
                    <w:top w:val="none" w:sz="0" w:space="0" w:color="auto"/>
                    <w:left w:val="none" w:sz="0" w:space="0" w:color="auto"/>
                    <w:bottom w:val="none" w:sz="0" w:space="0" w:color="auto"/>
                    <w:right w:val="none" w:sz="0" w:space="0" w:color="auto"/>
                  </w:divBdr>
                  <w:divsChild>
                    <w:div w:id="2007587386">
                      <w:marLeft w:val="0"/>
                      <w:marRight w:val="0"/>
                      <w:marTop w:val="0"/>
                      <w:marBottom w:val="0"/>
                      <w:divBdr>
                        <w:top w:val="none" w:sz="0" w:space="0" w:color="auto"/>
                        <w:left w:val="none" w:sz="0" w:space="0" w:color="auto"/>
                        <w:bottom w:val="none" w:sz="0" w:space="0" w:color="auto"/>
                        <w:right w:val="none" w:sz="0" w:space="0" w:color="auto"/>
                      </w:divBdr>
                      <w:divsChild>
                        <w:div w:id="6695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6811">
                  <w:marLeft w:val="0"/>
                  <w:marRight w:val="0"/>
                  <w:marTop w:val="0"/>
                  <w:marBottom w:val="0"/>
                  <w:divBdr>
                    <w:top w:val="none" w:sz="0" w:space="0" w:color="auto"/>
                    <w:left w:val="none" w:sz="0" w:space="0" w:color="auto"/>
                    <w:bottom w:val="none" w:sz="0" w:space="0" w:color="auto"/>
                    <w:right w:val="none" w:sz="0" w:space="0" w:color="auto"/>
                  </w:divBdr>
                  <w:divsChild>
                    <w:div w:id="1015618888">
                      <w:marLeft w:val="0"/>
                      <w:marRight w:val="0"/>
                      <w:marTop w:val="0"/>
                      <w:marBottom w:val="0"/>
                      <w:divBdr>
                        <w:top w:val="none" w:sz="0" w:space="0" w:color="auto"/>
                        <w:left w:val="none" w:sz="0" w:space="0" w:color="auto"/>
                        <w:bottom w:val="none" w:sz="0" w:space="0" w:color="auto"/>
                        <w:right w:val="none" w:sz="0" w:space="0" w:color="auto"/>
                      </w:divBdr>
                      <w:divsChild>
                        <w:div w:id="6537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3442">
                  <w:marLeft w:val="0"/>
                  <w:marRight w:val="0"/>
                  <w:marTop w:val="0"/>
                  <w:marBottom w:val="0"/>
                  <w:divBdr>
                    <w:top w:val="none" w:sz="0" w:space="0" w:color="auto"/>
                    <w:left w:val="none" w:sz="0" w:space="0" w:color="auto"/>
                    <w:bottom w:val="none" w:sz="0" w:space="0" w:color="auto"/>
                    <w:right w:val="none" w:sz="0" w:space="0" w:color="auto"/>
                  </w:divBdr>
                  <w:divsChild>
                    <w:div w:id="1088310461">
                      <w:marLeft w:val="0"/>
                      <w:marRight w:val="0"/>
                      <w:marTop w:val="0"/>
                      <w:marBottom w:val="0"/>
                      <w:divBdr>
                        <w:top w:val="none" w:sz="0" w:space="0" w:color="auto"/>
                        <w:left w:val="none" w:sz="0" w:space="0" w:color="auto"/>
                        <w:bottom w:val="none" w:sz="0" w:space="0" w:color="auto"/>
                        <w:right w:val="none" w:sz="0" w:space="0" w:color="auto"/>
                      </w:divBdr>
                      <w:divsChild>
                        <w:div w:id="9668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69898">
                  <w:marLeft w:val="0"/>
                  <w:marRight w:val="0"/>
                  <w:marTop w:val="0"/>
                  <w:marBottom w:val="0"/>
                  <w:divBdr>
                    <w:top w:val="none" w:sz="0" w:space="0" w:color="auto"/>
                    <w:left w:val="none" w:sz="0" w:space="0" w:color="auto"/>
                    <w:bottom w:val="none" w:sz="0" w:space="0" w:color="auto"/>
                    <w:right w:val="none" w:sz="0" w:space="0" w:color="auto"/>
                  </w:divBdr>
                  <w:divsChild>
                    <w:div w:id="1451121641">
                      <w:marLeft w:val="0"/>
                      <w:marRight w:val="0"/>
                      <w:marTop w:val="0"/>
                      <w:marBottom w:val="0"/>
                      <w:divBdr>
                        <w:top w:val="none" w:sz="0" w:space="0" w:color="auto"/>
                        <w:left w:val="none" w:sz="0" w:space="0" w:color="auto"/>
                        <w:bottom w:val="none" w:sz="0" w:space="0" w:color="auto"/>
                        <w:right w:val="none" w:sz="0" w:space="0" w:color="auto"/>
                      </w:divBdr>
                      <w:divsChild>
                        <w:div w:id="126554682">
                          <w:marLeft w:val="0"/>
                          <w:marRight w:val="0"/>
                          <w:marTop w:val="0"/>
                          <w:marBottom w:val="0"/>
                          <w:divBdr>
                            <w:top w:val="none" w:sz="0" w:space="0" w:color="auto"/>
                            <w:left w:val="none" w:sz="0" w:space="0" w:color="auto"/>
                            <w:bottom w:val="none" w:sz="0" w:space="0" w:color="auto"/>
                            <w:right w:val="none" w:sz="0" w:space="0" w:color="auto"/>
                          </w:divBdr>
                          <w:divsChild>
                            <w:div w:id="6566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5168">
                  <w:marLeft w:val="0"/>
                  <w:marRight w:val="0"/>
                  <w:marTop w:val="0"/>
                  <w:marBottom w:val="0"/>
                  <w:divBdr>
                    <w:top w:val="none" w:sz="0" w:space="0" w:color="auto"/>
                    <w:left w:val="none" w:sz="0" w:space="0" w:color="auto"/>
                    <w:bottom w:val="none" w:sz="0" w:space="0" w:color="auto"/>
                    <w:right w:val="none" w:sz="0" w:space="0" w:color="auto"/>
                  </w:divBdr>
                  <w:divsChild>
                    <w:div w:id="518663021">
                      <w:marLeft w:val="0"/>
                      <w:marRight w:val="0"/>
                      <w:marTop w:val="0"/>
                      <w:marBottom w:val="0"/>
                      <w:divBdr>
                        <w:top w:val="none" w:sz="0" w:space="0" w:color="auto"/>
                        <w:left w:val="none" w:sz="0" w:space="0" w:color="auto"/>
                        <w:bottom w:val="none" w:sz="0" w:space="0" w:color="auto"/>
                        <w:right w:val="none" w:sz="0" w:space="0" w:color="auto"/>
                      </w:divBdr>
                      <w:divsChild>
                        <w:div w:id="27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2384">
                  <w:blockQuote w:val="1"/>
                  <w:marLeft w:val="960"/>
                  <w:marRight w:val="960"/>
                  <w:marTop w:val="240"/>
                  <w:marBottom w:val="240"/>
                  <w:divBdr>
                    <w:top w:val="none" w:sz="0" w:space="0" w:color="auto"/>
                    <w:left w:val="none" w:sz="0" w:space="0" w:color="auto"/>
                    <w:bottom w:val="none" w:sz="0" w:space="0" w:color="auto"/>
                    <w:right w:val="none" w:sz="0" w:space="0" w:color="auto"/>
                  </w:divBdr>
                </w:div>
                <w:div w:id="5028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Islam" TargetMode="External"/><Relationship Id="rId117" Type="http://schemas.openxmlformats.org/officeDocument/2006/relationships/hyperlink" Target="http://es.wikipedia.org/wiki/Manuel_de_Castro_Alonso" TargetMode="External"/><Relationship Id="rId21" Type="http://schemas.openxmlformats.org/officeDocument/2006/relationships/hyperlink" Target="http://es.wikipedia.org/wiki/Gonzalo_T%C3%A9llez" TargetMode="External"/><Relationship Id="rId42" Type="http://schemas.openxmlformats.org/officeDocument/2006/relationships/hyperlink" Target="http://es.wikipedia.org/wiki/Beato_de_Li%C3%A9bana" TargetMode="External"/><Relationship Id="rId47" Type="http://schemas.openxmlformats.org/officeDocument/2006/relationships/hyperlink" Target="http://es.wikipedia.org/wiki/Scriptorium" TargetMode="External"/><Relationship Id="rId63" Type="http://schemas.openxmlformats.org/officeDocument/2006/relationships/hyperlink" Target="http://es.wikipedia.org/wiki/Jimena_D%C3%ADaz" TargetMode="External"/><Relationship Id="rId68" Type="http://schemas.openxmlformats.org/officeDocument/2006/relationships/hyperlink" Target="http://es.wikipedia.org/wiki/Jueces_de_Castilla" TargetMode="External"/><Relationship Id="rId84" Type="http://schemas.openxmlformats.org/officeDocument/2006/relationships/hyperlink" Target="http://es.wikipedia.org/wiki/Monasterio_de_San_Pedro_de_Carde%C3%B1a" TargetMode="External"/><Relationship Id="rId89" Type="http://schemas.openxmlformats.org/officeDocument/2006/relationships/hyperlink" Target="http://es.wikipedia.org/wiki/Cr%C3%B3nica_de_veinte_reyes" TargetMode="External"/><Relationship Id="rId112" Type="http://schemas.openxmlformats.org/officeDocument/2006/relationships/hyperlink" Target="http://es.wikipedia.org/wiki/Villafr%C3%ADa_de_Burgos" TargetMode="External"/><Relationship Id="rId133" Type="http://schemas.openxmlformats.org/officeDocument/2006/relationships/hyperlink" Target="http://es.wikipedia.org/wiki/Monasterio_de_San_Pedro_de_Carde%C3%B1a" TargetMode="External"/><Relationship Id="rId138" Type="http://schemas.openxmlformats.org/officeDocument/2006/relationships/hyperlink" Target="http://books.google.es/books?id=CS0Y6iEyoPYC&amp;pg=PA39&amp;lpg=PA39&amp;dq" TargetMode="External"/><Relationship Id="rId154" Type="http://schemas.openxmlformats.org/officeDocument/2006/relationships/hyperlink" Target="http://es.wikipedia.org/wiki/ISBN" TargetMode="External"/><Relationship Id="rId16" Type="http://schemas.openxmlformats.org/officeDocument/2006/relationships/hyperlink" Target="http://es.wikipedia.org/wiki/Monasterio_de_San_Pedro_de_Carde%C3%B1a" TargetMode="External"/><Relationship Id="rId107" Type="http://schemas.openxmlformats.org/officeDocument/2006/relationships/hyperlink" Target="http://es.wikipedia.org/wiki/Carcedo_de_Burgos" TargetMode="External"/><Relationship Id="rId11" Type="http://schemas.openxmlformats.org/officeDocument/2006/relationships/hyperlink" Target="http://es.wikipedia.org/wiki/Castrillo_del_Val" TargetMode="External"/><Relationship Id="rId32" Type="http://schemas.openxmlformats.org/officeDocument/2006/relationships/hyperlink" Target="http://es.wikipedia.org/wiki/Catedral_de_Burgos" TargetMode="External"/><Relationship Id="rId37" Type="http://schemas.openxmlformats.org/officeDocument/2006/relationships/hyperlink" Target="http://es.wikipedia.org/wiki/Abad%C3%ADa" TargetMode="External"/><Relationship Id="rId53" Type="http://schemas.openxmlformats.org/officeDocument/2006/relationships/hyperlink" Target="http://es.wikipedia.org/wiki/Gerona" TargetMode="External"/><Relationship Id="rId58" Type="http://schemas.openxmlformats.org/officeDocument/2006/relationships/image" Target="media/image5.jpeg"/><Relationship Id="rId74" Type="http://schemas.openxmlformats.org/officeDocument/2006/relationships/hyperlink" Target="http://es.wikipedia.org/wiki/Ramiro_de_Le%C3%B3n" TargetMode="External"/><Relationship Id="rId79" Type="http://schemas.openxmlformats.org/officeDocument/2006/relationships/hyperlink" Target="http://es.wikipedia.org/wiki/Cantar_de_mio_Cid" TargetMode="External"/><Relationship Id="rId102" Type="http://schemas.openxmlformats.org/officeDocument/2006/relationships/hyperlink" Target="http://es.wikipedia.org/wiki/Monasterio_de_San_Pedro_de_Carde%C3%B1a" TargetMode="External"/><Relationship Id="rId123" Type="http://schemas.openxmlformats.org/officeDocument/2006/relationships/hyperlink" Target="http://es.wikipedia.org/wiki/Arzobispado_de_Burgos" TargetMode="External"/><Relationship Id="rId128" Type="http://schemas.openxmlformats.org/officeDocument/2006/relationships/hyperlink" Target="http://es.wikipedia.org/wiki/Diario_de_Burgos" TargetMode="External"/><Relationship Id="rId144" Type="http://schemas.openxmlformats.org/officeDocument/2006/relationships/hyperlink" Target="http://es.wikipedia.org/wiki/ISBN" TargetMode="External"/><Relationship Id="rId149" Type="http://schemas.openxmlformats.org/officeDocument/2006/relationships/hyperlink" Target="http://es.wikipedia.org/wiki/Especial:FuentesDeLibros/978-84-8109-908-9" TargetMode="External"/><Relationship Id="rId5" Type="http://schemas.openxmlformats.org/officeDocument/2006/relationships/webSettings" Target="webSettings.xml"/><Relationship Id="rId90" Type="http://schemas.openxmlformats.org/officeDocument/2006/relationships/hyperlink" Target="http://es.wikipedia.org/wiki/Epitafio_%C3%A9pico_del_Cid" TargetMode="External"/><Relationship Id="rId95" Type="http://schemas.openxmlformats.org/officeDocument/2006/relationships/hyperlink" Target="http://commons.wikimedia.org/wiki/File:Carde%C3%B1a_tumba_babieca_03320.jpg" TargetMode="External"/><Relationship Id="rId22" Type="http://schemas.openxmlformats.org/officeDocument/2006/relationships/hyperlink" Target="http://es.wikipedia.org/wiki/Villagonzalo_Pedernales" TargetMode="External"/><Relationship Id="rId27" Type="http://schemas.openxmlformats.org/officeDocument/2006/relationships/hyperlink" Target="http://es.wikipedia.org/wiki/Wikipedia:Verificabilidad" TargetMode="External"/><Relationship Id="rId43" Type="http://schemas.openxmlformats.org/officeDocument/2006/relationships/hyperlink" Target="http://commons.wikimedia.org/wiki/File:12th-century_painters_-_Locusts_Come_upon_the_Earth_-_WGA16029.jpg" TargetMode="External"/><Relationship Id="rId48" Type="http://schemas.openxmlformats.org/officeDocument/2006/relationships/hyperlink" Target="http://es.wikipedia.org/wiki/Beato_de_Carde%C3%B1a" TargetMode="External"/><Relationship Id="rId64" Type="http://schemas.openxmlformats.org/officeDocument/2006/relationships/hyperlink" Target="http://es.wikipedia.org/wiki/Monasterio_de_El_Escorial" TargetMode="External"/><Relationship Id="rId69" Type="http://schemas.openxmlformats.org/officeDocument/2006/relationships/hyperlink" Target="http://es.wikipedia.org/wiki/Mar%C3%ADa_Rodr%C3%ADguez_%28hija_de_El_Cid%29" TargetMode="External"/><Relationship Id="rId113" Type="http://schemas.openxmlformats.org/officeDocument/2006/relationships/hyperlink" Target="http://es.wikipedia.org/wiki/Partido_de_Burgos" TargetMode="External"/><Relationship Id="rId118" Type="http://schemas.openxmlformats.org/officeDocument/2006/relationships/hyperlink" Target="http://es.wikipedia.org/wiki/Trapa" TargetMode="External"/><Relationship Id="rId134" Type="http://schemas.openxmlformats.org/officeDocument/2006/relationships/hyperlink" Target="http://es.wikipedia.org/wiki/Monasterio_de_San_Pedro_de_Carde%C3%B1a" TargetMode="External"/><Relationship Id="rId139" Type="http://schemas.openxmlformats.org/officeDocument/2006/relationships/hyperlink" Target="http://es.wikipedia.org/wiki/ISBN" TargetMode="External"/><Relationship Id="rId80" Type="http://schemas.openxmlformats.org/officeDocument/2006/relationships/hyperlink" Target="http://es.wikipedia.org/wiki/Camino_del_Destierro" TargetMode="External"/><Relationship Id="rId85" Type="http://schemas.openxmlformats.org/officeDocument/2006/relationships/hyperlink" Target="http://es.wikipedia.org/wiki/Jimena_D%C3%ADaz" TargetMode="External"/><Relationship Id="rId150" Type="http://schemas.openxmlformats.org/officeDocument/2006/relationships/hyperlink" Target="http://books.google.es/books?id=CS0Y6iEyoPYC&amp;pg=PA39&amp;lpg=PA39&amp;dq" TargetMode="External"/><Relationship Id="rId155" Type="http://schemas.openxmlformats.org/officeDocument/2006/relationships/hyperlink" Target="http://es.wikipedia.org/wiki/Especial:FuentesDeLibros/84-95747-55-3" TargetMode="External"/><Relationship Id="rId12" Type="http://schemas.openxmlformats.org/officeDocument/2006/relationships/hyperlink" Target="http://es.wikipedia.org/wiki/Burgos" TargetMode="External"/><Relationship Id="rId17" Type="http://schemas.openxmlformats.org/officeDocument/2006/relationships/hyperlink" Target="http://commons.wikimedia.org/wiki/File:Carde%C3%B1a_espada%C3%B1as_03336.jpg" TargetMode="External"/><Relationship Id="rId33" Type="http://schemas.openxmlformats.org/officeDocument/2006/relationships/hyperlink" Target="http://es.wikipedia.org/wiki/1674" TargetMode="External"/><Relationship Id="rId38" Type="http://schemas.openxmlformats.org/officeDocument/2006/relationships/hyperlink" Target="http://es.wikipedia.org/wiki/Trapense" TargetMode="External"/><Relationship Id="rId59" Type="http://schemas.openxmlformats.org/officeDocument/2006/relationships/hyperlink" Target="http://es.wikipedia.org/wiki/Arquitectura_rom%C3%A1nica" TargetMode="External"/><Relationship Id="rId103" Type="http://schemas.openxmlformats.org/officeDocument/2006/relationships/hyperlink" Target="http://es.wikipedia.org/wiki/Duque_de_Alba" TargetMode="External"/><Relationship Id="rId108" Type="http://schemas.openxmlformats.org/officeDocument/2006/relationships/hyperlink" Target="http://es.wikipedia.org/wiki/Carde%C3%B1ajimeno" TargetMode="External"/><Relationship Id="rId124" Type="http://schemas.openxmlformats.org/officeDocument/2006/relationships/hyperlink" Target="http://es.wikipedia.org/wiki/La_Rioja_%28Espa%C3%B1a%29" TargetMode="External"/><Relationship Id="rId129" Type="http://schemas.openxmlformats.org/officeDocument/2006/relationships/hyperlink" Target="http://www.moleiro.com/rare.books.php?p=BC_EST/es" TargetMode="External"/><Relationship Id="rId20" Type="http://schemas.openxmlformats.org/officeDocument/2006/relationships/hyperlink" Target="http://es.wikipedia.org/wiki/Cerezo_de_R%C3%ADo_Tir%C3%B3n" TargetMode="External"/><Relationship Id="rId41" Type="http://schemas.openxmlformats.org/officeDocument/2006/relationships/image" Target="media/image3.jpeg"/><Relationship Id="rId54" Type="http://schemas.openxmlformats.org/officeDocument/2006/relationships/hyperlink" Target="http://es.wikipedia.org/wiki/Museo_Metropolitano_de_Arte" TargetMode="External"/><Relationship Id="rId62" Type="http://schemas.openxmlformats.org/officeDocument/2006/relationships/hyperlink" Target="http://es.wikipedia.org/wiki/Cid_Campeador" TargetMode="External"/><Relationship Id="rId70" Type="http://schemas.openxmlformats.org/officeDocument/2006/relationships/hyperlink" Target="http://es.wikipedia.org/wiki/Cristina_Rodr%C3%ADguez" TargetMode="External"/><Relationship Id="rId75" Type="http://schemas.openxmlformats.org/officeDocument/2006/relationships/hyperlink" Target="http://es.wikipedia.org/wiki/Alfonso_I_de_Asturias" TargetMode="External"/><Relationship Id="rId83" Type="http://schemas.openxmlformats.org/officeDocument/2006/relationships/hyperlink" Target="http://es.wikipedia.org/wiki/Monasterio_de_San_Pedro_de_Carde%C3%B1a" TargetMode="External"/><Relationship Id="rId88" Type="http://schemas.openxmlformats.org/officeDocument/2006/relationships/hyperlink" Target="http://es.wikipedia.org/wiki/Estoria_de_Espa%C3%B1a" TargetMode="External"/><Relationship Id="rId91" Type="http://schemas.openxmlformats.org/officeDocument/2006/relationships/hyperlink" Target="http://es.wikipedia.org/wiki/Cantar_de_mio_Cid" TargetMode="External"/><Relationship Id="rId96" Type="http://schemas.openxmlformats.org/officeDocument/2006/relationships/image" Target="media/image7.jpeg"/><Relationship Id="rId111" Type="http://schemas.openxmlformats.org/officeDocument/2006/relationships/hyperlink" Target="http://es.wikipedia.org/wiki/Orbaneja_R%C3%ADopico" TargetMode="External"/><Relationship Id="rId132" Type="http://schemas.openxmlformats.org/officeDocument/2006/relationships/hyperlink" Target="http://es.wikipedia.org/wiki/Monasterio_de_San_Pedro_de_Carde%C3%B1a" TargetMode="External"/><Relationship Id="rId140" Type="http://schemas.openxmlformats.org/officeDocument/2006/relationships/hyperlink" Target="http://es.wikipedia.org/wiki/Especial:FuentesDeLibros/84-7138-350-0" TargetMode="External"/><Relationship Id="rId145" Type="http://schemas.openxmlformats.org/officeDocument/2006/relationships/hyperlink" Target="http://es.wikipedia.org/wiki/Especial:FuentesDeLibros/84-86841-87-9" TargetMode="External"/><Relationship Id="rId153" Type="http://schemas.openxmlformats.org/officeDocument/2006/relationships/hyperlink" Target="http://dialnet.unirioja.es/servlet/articulo?codigo=814545" TargetMode="External"/><Relationship Id="rId1" Type="http://schemas.openxmlformats.org/officeDocument/2006/relationships/numbering" Target="numbering.xml"/><Relationship Id="rId6" Type="http://schemas.openxmlformats.org/officeDocument/2006/relationships/hyperlink" Target="http://es.wikipedia.org/wiki/Monasterio_de_San_Pedro_de_Carde%C3%B1a" TargetMode="External"/><Relationship Id="rId15" Type="http://schemas.openxmlformats.org/officeDocument/2006/relationships/hyperlink" Target="http://es.wikipedia.org/wiki/Monumento" TargetMode="External"/><Relationship Id="rId23" Type="http://schemas.openxmlformats.org/officeDocument/2006/relationships/hyperlink" Target="http://es.wiktionary.org/wiki/era" TargetMode="External"/><Relationship Id="rId28" Type="http://schemas.openxmlformats.org/officeDocument/2006/relationships/hyperlink" Target="http://es.wikipedia.org/wiki/Felipe_III_de_Espa%C3%B1a" TargetMode="External"/><Relationship Id="rId36" Type="http://schemas.openxmlformats.org/officeDocument/2006/relationships/hyperlink" Target="http://es.wikipedia.org/wiki/Bando_franquista" TargetMode="External"/><Relationship Id="rId49" Type="http://schemas.openxmlformats.org/officeDocument/2006/relationships/hyperlink" Target="http://es.wikipedia.org/wiki/Museo_Arqueol%C3%B3gico_Nacional_%28Espa%C3%B1a%29" TargetMode="External"/><Relationship Id="rId57" Type="http://schemas.openxmlformats.org/officeDocument/2006/relationships/hyperlink" Target="http://commons.wikimedia.org/wiki/File:CardenaClaustro.jpg" TargetMode="External"/><Relationship Id="rId106" Type="http://schemas.openxmlformats.org/officeDocument/2006/relationships/hyperlink" Target="http://es.wikipedia.org/wiki/Partido_de_Villadiego" TargetMode="External"/><Relationship Id="rId114" Type="http://schemas.openxmlformats.org/officeDocument/2006/relationships/hyperlink" Target="http://es.wikipedia.org/wiki/Censo_de_Floridablanca" TargetMode="External"/><Relationship Id="rId119" Type="http://schemas.openxmlformats.org/officeDocument/2006/relationships/hyperlink" Target="http://es.wikipedia.org/wiki/Monasterio_de_San_Isidoro_%28San_Isidro_de_Due%C3%B1as%29" TargetMode="External"/><Relationship Id="rId127" Type="http://schemas.openxmlformats.org/officeDocument/2006/relationships/hyperlink" Target="http://es.wikipedia.org/wiki/Monasterio_de_San_Pedro_de_Carde%C3%B1a" TargetMode="External"/><Relationship Id="rId10" Type="http://schemas.openxmlformats.org/officeDocument/2006/relationships/hyperlink" Target="http://es.wikipedia.org/wiki/Trapense" TargetMode="External"/><Relationship Id="rId31" Type="http://schemas.openxmlformats.org/officeDocument/2006/relationships/hyperlink" Target="http://es.wikipedia.org/wiki/Monasterio_de_Santa_Mar%C3%ADa_la_Real_de_Las_Huelgas" TargetMode="External"/><Relationship Id="rId44" Type="http://schemas.openxmlformats.org/officeDocument/2006/relationships/image" Target="media/image4.jpeg"/><Relationship Id="rId52" Type="http://schemas.openxmlformats.org/officeDocument/2006/relationships/hyperlink" Target="http://es.wikipedia.org/wiki/Museo_de_Arte_de_Gerona" TargetMode="External"/><Relationship Id="rId60" Type="http://schemas.openxmlformats.org/officeDocument/2006/relationships/hyperlink" Target="http://es.wikipedia.org/wiki/Catedral_de_Burgos" TargetMode="External"/><Relationship Id="rId65" Type="http://schemas.openxmlformats.org/officeDocument/2006/relationships/hyperlink" Target="http://es.wikipedia.org/wiki/Monasterio_de_San_Pedro_de_Carde%C3%B1a" TargetMode="External"/><Relationship Id="rId73" Type="http://schemas.openxmlformats.org/officeDocument/2006/relationships/hyperlink" Target="http://es.wikipedia.org/wiki/Ramiro_S%C3%A1nchez_de_Pamplona" TargetMode="External"/><Relationship Id="rId78" Type="http://schemas.openxmlformats.org/officeDocument/2006/relationships/image" Target="media/image6.jpeg"/><Relationship Id="rId81" Type="http://schemas.openxmlformats.org/officeDocument/2006/relationships/hyperlink" Target="http://es.wikipedia.org/wiki/Rodrigo_D%C3%ADaz_de_Vivar" TargetMode="External"/><Relationship Id="rId86" Type="http://schemas.openxmlformats.org/officeDocument/2006/relationships/hyperlink" Target="http://es.wikipedia.org/wiki/Leyenda_de_Carde%C3%B1a" TargetMode="External"/><Relationship Id="rId94" Type="http://schemas.openxmlformats.org/officeDocument/2006/relationships/hyperlink" Target="http://es.wikipedia.org/wiki/L%C3%A1pida" TargetMode="External"/><Relationship Id="rId99" Type="http://schemas.openxmlformats.org/officeDocument/2006/relationships/hyperlink" Target="http://es.wikipedia.org/wiki/Babieca" TargetMode="External"/><Relationship Id="rId101" Type="http://schemas.openxmlformats.org/officeDocument/2006/relationships/hyperlink" Target="http://es.wikipedia.org/wiki/Estoria_de_Carde%C3%B1a" TargetMode="External"/><Relationship Id="rId122" Type="http://schemas.openxmlformats.org/officeDocument/2006/relationships/hyperlink" Target="http://es.wikipedia.org/wiki/Abad" TargetMode="External"/><Relationship Id="rId130" Type="http://schemas.openxmlformats.org/officeDocument/2006/relationships/hyperlink" Target="http://es.wikipedia.org/wiki/Monasterio_de_San_Pedro_de_Carde%C3%B1a" TargetMode="External"/><Relationship Id="rId135" Type="http://schemas.openxmlformats.org/officeDocument/2006/relationships/hyperlink" Target="http://es.wikipedia.org/wiki/Monasterio_de_San_Pedro_de_Carde%C3%B1a" TargetMode="External"/><Relationship Id="rId143" Type="http://schemas.openxmlformats.org/officeDocument/2006/relationships/hyperlink" Target="http://es.wikipedia.org/wiki/Especial:FuentesDeLibros/978-84-89569-29-4" TargetMode="External"/><Relationship Id="rId148" Type="http://schemas.openxmlformats.org/officeDocument/2006/relationships/hyperlink" Target="http://es.wikipedia.org/wiki/ISBN" TargetMode="External"/><Relationship Id="rId151" Type="http://schemas.openxmlformats.org/officeDocument/2006/relationships/hyperlink" Target="http://es.wikipedia.org/wiki/Online_Computer_Library_Center"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wikipedia.org/wiki/Abad%C3%ADa" TargetMode="External"/><Relationship Id="rId13" Type="http://schemas.openxmlformats.org/officeDocument/2006/relationships/hyperlink" Target="http://es.wikipedia.org/wiki/Espa%C3%B1a" TargetMode="External"/><Relationship Id="rId18" Type="http://schemas.openxmlformats.org/officeDocument/2006/relationships/image" Target="media/image2.jpeg"/><Relationship Id="rId39" Type="http://schemas.openxmlformats.org/officeDocument/2006/relationships/hyperlink" Target="http://es.wikipedia.org/wiki/Monasterio_de_San_Pedro_de_Carde%C3%B1a" TargetMode="External"/><Relationship Id="rId109" Type="http://schemas.openxmlformats.org/officeDocument/2006/relationships/hyperlink" Target="http://es.wikipedia.org/wiki/Carde%C3%B1uela_Riopico" TargetMode="External"/><Relationship Id="rId34" Type="http://schemas.openxmlformats.org/officeDocument/2006/relationships/hyperlink" Target="http://es.wikipedia.org/wiki/Herreriano" TargetMode="External"/><Relationship Id="rId50" Type="http://schemas.openxmlformats.org/officeDocument/2006/relationships/hyperlink" Target="http://es.wikipedia.org/wiki/Madrid" TargetMode="External"/><Relationship Id="rId55" Type="http://schemas.openxmlformats.org/officeDocument/2006/relationships/hyperlink" Target="http://es.wikipedia.org/wiki/Nueva_York" TargetMode="External"/><Relationship Id="rId76" Type="http://schemas.openxmlformats.org/officeDocument/2006/relationships/hyperlink" Target="http://es.wikipedia.org/wiki/Reino_de_Asturias" TargetMode="External"/><Relationship Id="rId97" Type="http://schemas.openxmlformats.org/officeDocument/2006/relationships/hyperlink" Target="http://es.wikipedia.org/wiki/Babieca" TargetMode="External"/><Relationship Id="rId104" Type="http://schemas.openxmlformats.org/officeDocument/2006/relationships/hyperlink" Target="http://es.wikipedia.org/wiki/Monasterio_de_San_Pedro_de_Carde%C3%B1a" TargetMode="External"/><Relationship Id="rId120" Type="http://schemas.openxmlformats.org/officeDocument/2006/relationships/hyperlink" Target="http://es.wikipedia.org/wiki/San_Isidro_de_Due%C3%B1as" TargetMode="External"/><Relationship Id="rId125" Type="http://schemas.openxmlformats.org/officeDocument/2006/relationships/hyperlink" Target="http://es.wikipedia.org/wiki/Monasterio_de_San_Pedro_de_Carde%C3%B1a" TargetMode="External"/><Relationship Id="rId141" Type="http://schemas.openxmlformats.org/officeDocument/2006/relationships/hyperlink" Target="http://books.google.es/books?id=O-6I1OTM28wC&amp;lpg=PP1&amp;dq=El%20Cid%20Fletcher&amp;pg=PA209" TargetMode="External"/><Relationship Id="rId146" Type="http://schemas.openxmlformats.org/officeDocument/2006/relationships/hyperlink" Target="http://es.wikipedia.org/wiki/ISBN" TargetMode="External"/><Relationship Id="rId7" Type="http://schemas.openxmlformats.org/officeDocument/2006/relationships/hyperlink" Target="http://commons.wikimedia.org/wiki/File:Carde%C3%B1a_portada_03319.jpg" TargetMode="External"/><Relationship Id="rId71" Type="http://schemas.openxmlformats.org/officeDocument/2006/relationships/hyperlink" Target="http://es.wikipedia.org/wiki/Diego_Rodr%C3%ADguez_%28hijo_de_El_Cid%29" TargetMode="External"/><Relationship Id="rId92" Type="http://schemas.openxmlformats.org/officeDocument/2006/relationships/hyperlink" Target="http://es.wikipedia.org/wiki/Monasterio_de_San_Pedro_de_Carde%C3%B1a" TargetMode="External"/><Relationship Id="rId2" Type="http://schemas.openxmlformats.org/officeDocument/2006/relationships/styles" Target="styles.xml"/><Relationship Id="rId29" Type="http://schemas.openxmlformats.org/officeDocument/2006/relationships/hyperlink" Target="http://es.wikipedia.org/wiki/Margarita_de_Austria-Estiria" TargetMode="External"/><Relationship Id="rId24" Type="http://schemas.openxmlformats.org/officeDocument/2006/relationships/hyperlink" Target="http://es.wikipedia.org/wiki/Monasterio_de_San_Pedro_de_Carde%C3%B1a" TargetMode="External"/><Relationship Id="rId40" Type="http://schemas.openxmlformats.org/officeDocument/2006/relationships/hyperlink" Target="http://commons.wikimedia.org/wiki/File:Betao_de_Li%C3%A9bana_c%C3%B3dice_San_Andr%C3%A9s.JPG" TargetMode="External"/><Relationship Id="rId45" Type="http://schemas.openxmlformats.org/officeDocument/2006/relationships/hyperlink" Target="http://es.wikipedia.org/wiki/Beato_de_Carde%C3%B1a" TargetMode="External"/><Relationship Id="rId66" Type="http://schemas.openxmlformats.org/officeDocument/2006/relationships/hyperlink" Target="http://es.wikipedia.org/wiki/Conde_de_Castilla" TargetMode="External"/><Relationship Id="rId87" Type="http://schemas.openxmlformats.org/officeDocument/2006/relationships/hyperlink" Target="http://es.wikipedia.org/wiki/Versi%C3%B3n_sanchina" TargetMode="External"/><Relationship Id="rId110" Type="http://schemas.openxmlformats.org/officeDocument/2006/relationships/hyperlink" Target="http://es.wikipedia.org/wiki/Castrillo_del_Val" TargetMode="External"/><Relationship Id="rId115" Type="http://schemas.openxmlformats.org/officeDocument/2006/relationships/hyperlink" Target="http://es.wikipedia.org/wiki/Desamortizaci%C3%B3n" TargetMode="External"/><Relationship Id="rId131" Type="http://schemas.openxmlformats.org/officeDocument/2006/relationships/hyperlink" Target="http://es.wikipedia.org/wiki/Monasterio_de_San_Pedro_de_Carde%C3%B1a" TargetMode="External"/><Relationship Id="rId136" Type="http://schemas.openxmlformats.org/officeDocument/2006/relationships/hyperlink" Target="http://es.wikipedia.org/wiki/Monasterio_de_San_Pedro_de_Carde%C3%B1a" TargetMode="External"/><Relationship Id="rId157" Type="http://schemas.openxmlformats.org/officeDocument/2006/relationships/theme" Target="theme/theme1.xml"/><Relationship Id="rId61" Type="http://schemas.openxmlformats.org/officeDocument/2006/relationships/hyperlink" Target="http://es.wikipedia.org/wiki/Barroco" TargetMode="External"/><Relationship Id="rId82" Type="http://schemas.openxmlformats.org/officeDocument/2006/relationships/hyperlink" Target="http://es.wikipedia.org/wiki/Sisebuto_de_Carde%C3%B1a" TargetMode="External"/><Relationship Id="rId152" Type="http://schemas.openxmlformats.org/officeDocument/2006/relationships/hyperlink" Target="http://www.worldcat.org/oclc/48277151" TargetMode="External"/><Relationship Id="rId19" Type="http://schemas.openxmlformats.org/officeDocument/2006/relationships/hyperlink" Target="http://es.wikipedia.org/wiki/Lantar%C3%B3n" TargetMode="External"/><Relationship Id="rId14" Type="http://schemas.openxmlformats.org/officeDocument/2006/relationships/hyperlink" Target="http://es.wikipedia.org/wiki/Bien_de_Inter%C3%A9s_Cultural" TargetMode="External"/><Relationship Id="rId30" Type="http://schemas.openxmlformats.org/officeDocument/2006/relationships/hyperlink" Target="http://es.wikipedia.org/wiki/Monasterio_de_Celanova" TargetMode="External"/><Relationship Id="rId35" Type="http://schemas.openxmlformats.org/officeDocument/2006/relationships/hyperlink" Target="http://es.wikipedia.org/w/index.php?title=Enrique_de_Peralta&amp;action=edit&amp;redlink=1" TargetMode="External"/><Relationship Id="rId56" Type="http://schemas.openxmlformats.org/officeDocument/2006/relationships/hyperlink" Target="http://es.wikipedia.org/wiki/Monasterio_de_San_Pedro_de_Carde%C3%B1a" TargetMode="External"/><Relationship Id="rId77" Type="http://schemas.openxmlformats.org/officeDocument/2006/relationships/hyperlink" Target="http://commons.wikimedia.org/wiki/File:Carde%C3%B1a_fachada_principal_03322.jpg" TargetMode="External"/><Relationship Id="rId100" Type="http://schemas.openxmlformats.org/officeDocument/2006/relationships/hyperlink" Target="http://es.wikipedia.org/wiki/Leyenda_de_Carde%C3%B1a" TargetMode="External"/><Relationship Id="rId105" Type="http://schemas.openxmlformats.org/officeDocument/2006/relationships/hyperlink" Target="http://es.wikipedia.org/wiki/Rezmondo" TargetMode="External"/><Relationship Id="rId126" Type="http://schemas.openxmlformats.org/officeDocument/2006/relationships/hyperlink" Target="http://www.mcu.es/bienes/cargarFiltroBienesInmuebles.do?layout=bienesInmuebles&amp;cache=init&amp;language=es" TargetMode="External"/><Relationship Id="rId147" Type="http://schemas.openxmlformats.org/officeDocument/2006/relationships/hyperlink" Target="http://es.wikipedia.org/wiki/Especial:FuentesDeLibros/84-7009-572-2" TargetMode="External"/><Relationship Id="rId8" Type="http://schemas.openxmlformats.org/officeDocument/2006/relationships/image" Target="media/image1.jpeg"/><Relationship Id="rId51" Type="http://schemas.openxmlformats.org/officeDocument/2006/relationships/hyperlink" Target="http://es.wikipedia.org/w/index.php?title=Biblioteca_Francisco_de_Zab%C3%A1lburu_y_Basabe&amp;action=edit&amp;redlink=1" TargetMode="External"/><Relationship Id="rId72" Type="http://schemas.openxmlformats.org/officeDocument/2006/relationships/hyperlink" Target="http://es.wikipedia.org/wiki/Consuegra" TargetMode="External"/><Relationship Id="rId93" Type="http://schemas.openxmlformats.org/officeDocument/2006/relationships/hyperlink" Target="http://es.wikipedia.org/wiki/Monasterio_de_San_Pedro_de_Carde%C3%B1a" TargetMode="External"/><Relationship Id="rId98" Type="http://schemas.openxmlformats.org/officeDocument/2006/relationships/hyperlink" Target="http://es.wikipedia.org/wiki/Sagrado_Coraz%C3%B3n" TargetMode="External"/><Relationship Id="rId121" Type="http://schemas.openxmlformats.org/officeDocument/2006/relationships/hyperlink" Target="http://es.wikipedia.org/wiki/Priorato_%28religi%C3%B3n%29" TargetMode="External"/><Relationship Id="rId142" Type="http://schemas.openxmlformats.org/officeDocument/2006/relationships/hyperlink" Target="http://es.wikipedia.org/wiki/ISBN" TargetMode="External"/><Relationship Id="rId3" Type="http://schemas.microsoft.com/office/2007/relationships/stylesWithEffects" Target="stylesWithEffects.xml"/><Relationship Id="rId25" Type="http://schemas.openxmlformats.org/officeDocument/2006/relationships/hyperlink" Target="http://es.wikipedia.org/wiki/M%C3%A1rtir" TargetMode="External"/><Relationship Id="rId46" Type="http://schemas.openxmlformats.org/officeDocument/2006/relationships/hyperlink" Target="http://es.wikipedia.org/wiki/Museo_Metropolitano_de_Arte" TargetMode="External"/><Relationship Id="rId67" Type="http://schemas.openxmlformats.org/officeDocument/2006/relationships/hyperlink" Target="http://es.wikipedia.org/wiki/Garc%C3%ADa_Fern%C3%A1ndez" TargetMode="External"/><Relationship Id="rId116" Type="http://schemas.openxmlformats.org/officeDocument/2006/relationships/hyperlink" Target="http://es.wikipedia.org/wiki/Guerra_Civil_espa%C3%B1ola" TargetMode="External"/><Relationship Id="rId137" Type="http://schemas.openxmlformats.org/officeDocument/2006/relationships/hyperlink" Target="http://www.diariodeburgos.es/noticia/Z9442F55E-F46F-3725-739F6839B4ADE65F/20121014/vino/aroma/monaca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3518</Words>
  <Characters>22167</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fsasama</dc:creator>
  <cp:lastModifiedBy>fsasama</cp:lastModifiedBy>
  <cp:revision>2</cp:revision>
  <cp:lastPrinted>2014-09-19T14:29:00Z</cp:lastPrinted>
  <dcterms:created xsi:type="dcterms:W3CDTF">2014-09-19T14:04:00Z</dcterms:created>
  <dcterms:modified xsi:type="dcterms:W3CDTF">2014-09-19T14:31:00Z</dcterms:modified>
</cp:coreProperties>
</file>