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64" w:rsidRPr="00BA7164" w:rsidRDefault="00BA7164" w:rsidP="00BA7164">
      <w:pPr>
        <w:spacing w:after="0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fr-FR" w:eastAsia="de-DE"/>
        </w:rPr>
        <w:t xml:space="preserve">Abbaye de </w:t>
      </w:r>
      <w:proofErr w:type="spellStart"/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fr-FR" w:eastAsia="de-DE"/>
        </w:rPr>
        <w:t>Saint-Bernard-sur-l'Escaut</w:t>
      </w:r>
      <w:proofErr w:type="spellEnd"/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fr-FR" w:eastAsia="de-DE"/>
        </w:rPr>
        <w:t xml:space="preserve"> </w:t>
      </w:r>
    </w:p>
    <w:p w:rsidR="00BA7164" w:rsidRPr="00BA7164" w:rsidRDefault="00BA7164" w:rsidP="00BA7164">
      <w:pPr>
        <w:spacing w:after="0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48"/>
          <w:szCs w:val="48"/>
          <w:lang w:val="fr-FR" w:eastAsia="de-DE"/>
        </w:rPr>
      </w:pPr>
    </w:p>
    <w:p w:rsidR="00BA7164" w:rsidRPr="00BA7164" w:rsidRDefault="00BA7164" w:rsidP="00BA7164">
      <w:pPr>
        <w:spacing w:after="0"/>
        <w:outlineLvl w:val="0"/>
        <w:rPr>
          <w:rFonts w:asciiTheme="majorHAnsi" w:eastAsia="Times New Roman" w:hAnsiTheme="majorHAnsi" w:cstheme="majorHAnsi"/>
          <w:bCs/>
          <w:color w:val="000000" w:themeColor="text1"/>
          <w:kern w:val="36"/>
          <w:lang w:val="fr-FR" w:eastAsia="de-DE"/>
        </w:rPr>
      </w:pPr>
      <w:proofErr w:type="gramStart"/>
      <w:r w:rsidRPr="00BA7164">
        <w:rPr>
          <w:rFonts w:asciiTheme="majorHAnsi" w:eastAsia="Times New Roman" w:hAnsiTheme="majorHAnsi" w:cstheme="majorHAnsi"/>
          <w:bCs/>
          <w:color w:val="000000" w:themeColor="text1"/>
          <w:kern w:val="36"/>
          <w:lang w:val="fr-FR" w:eastAsia="de-DE"/>
        </w:rPr>
        <w:t>de</w:t>
      </w:r>
      <w:proofErr w:type="gramEnd"/>
      <w:r w:rsidRPr="00BA7164">
        <w:rPr>
          <w:rFonts w:asciiTheme="majorHAnsi" w:eastAsia="Times New Roman" w:hAnsiTheme="majorHAnsi" w:cstheme="majorHAnsi"/>
          <w:bCs/>
          <w:color w:val="000000" w:themeColor="text1"/>
          <w:kern w:val="36"/>
          <w:lang w:val="fr-FR" w:eastAsia="de-DE"/>
        </w:rPr>
        <w:t xml:space="preserve"> </w:t>
      </w:r>
      <w:proofErr w:type="spellStart"/>
      <w:r w:rsidRPr="00BA7164">
        <w:rPr>
          <w:rFonts w:asciiTheme="majorHAnsi" w:eastAsia="Times New Roman" w:hAnsiTheme="majorHAnsi" w:cstheme="majorHAnsi"/>
          <w:bCs/>
          <w:color w:val="000000" w:themeColor="text1"/>
          <w:kern w:val="36"/>
          <w:lang w:val="fr-FR" w:eastAsia="de-DE"/>
        </w:rPr>
        <w:t>Wikipedia</w:t>
      </w:r>
      <w:proofErr w:type="spellEnd"/>
      <w:r w:rsidRPr="00BA7164">
        <w:rPr>
          <w:rFonts w:asciiTheme="majorHAnsi" w:eastAsia="Times New Roman" w:hAnsiTheme="majorHAnsi" w:cstheme="majorHAnsi"/>
          <w:bCs/>
          <w:color w:val="000000" w:themeColor="text1"/>
          <w:kern w:val="36"/>
          <w:lang w:val="fr-FR" w:eastAsia="de-DE"/>
        </w:rPr>
        <w:t xml:space="preserve"> : </w:t>
      </w:r>
      <w:hyperlink r:id="rId6" w:history="1">
        <w:r w:rsidRPr="00BA7164">
          <w:rPr>
            <w:rStyle w:val="Hyperlink"/>
            <w:rFonts w:asciiTheme="majorHAnsi" w:eastAsia="Times New Roman" w:hAnsiTheme="majorHAnsi" w:cstheme="majorHAnsi"/>
            <w:bCs/>
            <w:color w:val="000000" w:themeColor="text1"/>
            <w:kern w:val="36"/>
            <w:u w:val="none"/>
            <w:lang w:val="fr-FR" w:eastAsia="de-DE"/>
          </w:rPr>
          <w:t>http://fr.wikipedia.org/wiki/Abbaye_de_Saint-Bernard-sur-l%27Escaut</w:t>
        </w:r>
      </w:hyperlink>
    </w:p>
    <w:p w:rsidR="00BA7164" w:rsidRPr="00BA7164" w:rsidRDefault="00BA7164" w:rsidP="00BA7164">
      <w:pPr>
        <w:spacing w:after="0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  <w:r w:rsidRPr="00BA7164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4870948" wp14:editId="2B7C08B1">
            <wp:simplePos x="0" y="0"/>
            <wp:positionH relativeFrom="column">
              <wp:posOffset>3695065</wp:posOffset>
            </wp:positionH>
            <wp:positionV relativeFrom="paragraph">
              <wp:posOffset>-1905</wp:posOffset>
            </wp:positionV>
            <wp:extent cx="1519555" cy="2034540"/>
            <wp:effectExtent l="0" t="0" r="4445" b="3810"/>
            <wp:wrapTight wrapText="left">
              <wp:wrapPolygon edited="0">
                <wp:start x="0" y="0"/>
                <wp:lineTo x="0" y="21438"/>
                <wp:lineTo x="21392" y="21438"/>
                <wp:lineTo x="21392" y="0"/>
                <wp:lineTo x="0" y="0"/>
              </wp:wrapPolygon>
            </wp:wrapTight>
            <wp:docPr id="4" name="Grafik 4" descr="http://upload.wikimedia.org/wikipedia/commons/thumb/4/4b/Hemiksem_Abdij_toren3.JPG/170px-Hemiksem_Abdij_toren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4/4b/Hemiksem_Abdij_toren3.JPG/170px-Hemiksem_Abdij_toren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164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066399A" wp14:editId="7CBCB7D6">
            <wp:simplePos x="0" y="0"/>
            <wp:positionH relativeFrom="column">
              <wp:posOffset>144145</wp:posOffset>
            </wp:positionH>
            <wp:positionV relativeFrom="paragraph">
              <wp:posOffset>-1905</wp:posOffset>
            </wp:positionV>
            <wp:extent cx="3149600" cy="2033905"/>
            <wp:effectExtent l="0" t="0" r="0" b="4445"/>
            <wp:wrapSquare wrapText="left"/>
            <wp:docPr id="12" name="Grafik 12" descr="Image illustrative de l'article Abbaye de Saint-Bernard-sur-l'Escau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illustrative de l'article Abbaye de Saint-Bernard-sur-l'Escau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lang w:val="fr-FR" w:eastAsia="de-DE"/>
        </w:rPr>
        <w:t xml:space="preserve">L´abbaye de </w:t>
      </w:r>
      <w:proofErr w:type="spellStart"/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lang w:val="fr-FR" w:eastAsia="de-DE"/>
        </w:rPr>
        <w:t>Saint-Bernard-sur-l'Escaut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ou de </w:t>
      </w: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lang w:val="fr-FR" w:eastAsia="de-DE"/>
        </w:rPr>
        <w:t>Lieu-Saint-Bernard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fondée en </w:t>
      </w:r>
      <w:hyperlink r:id="rId11" w:tooltip="1243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1243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était une abbaye </w:t>
      </w:r>
      <w:hyperlink r:id="rId12" w:tooltip="Cistercienn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cistercienne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sise en bordure de l’</w:t>
      </w:r>
      <w:hyperlink r:id="rId13" w:tooltip="Escaut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Escaut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(rive droite), à l’embouchure de la petite rivière </w:t>
      </w:r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Vliet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sur le territoire de la commune actuelle de </w:t>
      </w:r>
      <w:hyperlink r:id="rId14" w:tooltip="Hemiksem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Hemiksem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(dans la province d’</w:t>
      </w:r>
      <w:hyperlink r:id="rId15" w:tooltip="Anver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Anvers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), et fut du </w:t>
      </w:r>
      <w:hyperlink r:id="rId16" w:tooltip="XI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XIII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au </w:t>
      </w:r>
      <w:hyperlink r:id="rId17" w:tooltip="XVI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XVIII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 siècle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une des abbayes les plus vastes et les plus florissantes des </w:t>
      </w:r>
      <w:hyperlink r:id="rId18" w:tooltip="Pays-Bas belgique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Pays-Bas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Supprimée lors des troubles consécutifs à la </w:t>
      </w:r>
      <w:hyperlink r:id="rId19" w:tooltip="Révolution français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révolution française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l’abbaye ne put se rétablir, et les bâtiments servirent alors à divers usages. À l’heure actuelle, les édifices, qui remontent aux </w:t>
      </w:r>
      <w:hyperlink r:id="rId20" w:tooltip="XV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XVII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</w:t>
      </w:r>
      <w:hyperlink r:id="rId21" w:tooltip="XVI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XVIII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 siècles, devenus la propriété de la commune de Hemiksem, sont en cours de restauration et ont trouvé de nouvelles destinations.</w:t>
      </w:r>
    </w:p>
    <w:p w:rsidR="00BA7164" w:rsidRPr="00BA7164" w:rsidRDefault="00BA7164" w:rsidP="00BA7164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</w:pPr>
    </w:p>
    <w:p w:rsidR="00BA7164" w:rsidRPr="00BA7164" w:rsidRDefault="00BA7164" w:rsidP="00BA7164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  <w:t>Histoire</w:t>
      </w: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  <w:t>Fondation</w:t>
      </w:r>
    </w:p>
    <w:p w:rsidR="002F1482" w:rsidRDefault="002F1482" w:rsidP="00BA7164">
      <w:pPr>
        <w:spacing w:after="0"/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</w:pP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 xml:space="preserve">L'abbaye de </w:t>
      </w:r>
      <w:proofErr w:type="spellStart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Saint-Bernard-sur-l'Escaut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ou </w:t>
      </w:r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de Lieu-Saint-Bernard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abbaye cistercienne, à laquelle le village de Hemiksem est redevable de son existence, fut nommée d’après </w:t>
      </w:r>
      <w:hyperlink r:id="rId22" w:tooltip="Bernard de Clairvaux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Bernard de Clairvaux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doit son origine principalement aux libéralités de </w:t>
      </w:r>
      <w:hyperlink r:id="rId23" w:tooltip="Henri Ier de Brabant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Henri 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er</w:t>
        </w:r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 de Brabant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(1190-1235) et de </w:t>
      </w:r>
      <w:hyperlink r:id="rId24" w:tooltip="Henri II de Brabant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Henri II de Brabant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(1235-1248). D'abord établis près de </w:t>
      </w:r>
      <w:hyperlink r:id="rId25" w:tooltip="Lierre (Belgique)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Lierre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les moines venus de l'</w:t>
      </w:r>
      <w:hyperlink r:id="rId26" w:tooltip="Abbaye de Villers-la-Vil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abbaye de Villers-en-Brabant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une abbaye fondée un siècle auparavant par </w:t>
      </w:r>
      <w:hyperlink r:id="rId27" w:tooltip="Bernard de Clairvaux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Saint Bernard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lui-même (en 1146), choisirent, en </w:t>
      </w:r>
      <w:hyperlink r:id="rId28" w:tooltip="1246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1246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l'emplacement définitif de leur abbaye à Hemiksem (anc. écrit </w:t>
      </w:r>
      <w:proofErr w:type="spellStart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Hemixem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), au sud d'</w:t>
      </w:r>
      <w:hyperlink r:id="rId29" w:tooltip="Anver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Anvers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L’abbaye fut consacrée par le pape </w:t>
      </w:r>
      <w:hyperlink r:id="rId30" w:tooltip="Urbain IV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Urbain IV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. Un document de </w:t>
      </w:r>
      <w:hyperlink r:id="rId31" w:tooltip="1330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1330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fait état de la présence de 39 moines-prêtres et de 40 </w:t>
      </w:r>
      <w:hyperlink r:id="rId32" w:tooltip="Frère conver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frères convers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. En </w:t>
      </w:r>
      <w:hyperlink r:id="rId33" w:tooltip="1559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1559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à la création de l'</w:t>
      </w:r>
      <w:hyperlink r:id="rId34" w:tooltip="Diocèse d'Anver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évêché d'Anvers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lastRenderedPageBreak/>
        <w:t>les revenus de l'abbaye furent attribués au nouveau diocèse. En 1649, l'abbaye retrouva son autonomie et dès lors l'évêque cessait d’être l'</w:t>
      </w:r>
      <w:hyperlink r:id="rId35" w:tooltip="Abbé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abbé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du monastère.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 w:eastAsia="de-DE"/>
        </w:rPr>
      </w:pPr>
    </w:p>
    <w:p w:rsidR="00BA7164" w:rsidRPr="00BA7164" w:rsidRDefault="00BA7164" w:rsidP="00BA7164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  <w:t>Expansion et industrie de la brique</w:t>
      </w:r>
    </w:p>
    <w:p w:rsidR="002F1482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5046878C" wp14:editId="3CCADAAE">
            <wp:simplePos x="0" y="0"/>
            <wp:positionH relativeFrom="column">
              <wp:posOffset>6985</wp:posOffset>
            </wp:positionH>
            <wp:positionV relativeFrom="paragraph">
              <wp:posOffset>60960</wp:posOffset>
            </wp:positionV>
            <wp:extent cx="2476500" cy="1861185"/>
            <wp:effectExtent l="0" t="0" r="0" b="5715"/>
            <wp:wrapTight wrapText="bothSides">
              <wp:wrapPolygon edited="0">
                <wp:start x="0" y="0"/>
                <wp:lineTo x="0" y="21445"/>
                <wp:lineTo x="21434" y="21445"/>
                <wp:lineTo x="21434" y="0"/>
                <wp:lineTo x="0" y="0"/>
              </wp:wrapPolygon>
            </wp:wrapTight>
            <wp:docPr id="3" name="Grafik 3" descr="http://upload.wikimedia.org/wikipedia/commons/thumb/0/0c/Hemiksem_Abdij_zuidgevel.JPG/260px-Hemiksem_Abdij_zuidgevel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0/0c/Hemiksem_Abdij_zuidgevel.JPG/260px-Hemiksem_Abdij_zuidgevel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Le vaste domaine appartenant à l’abbaye s’étendait autour du </w:t>
      </w:r>
      <w:hyperlink r:id="rId38" w:tooltip="Confluent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confluent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de la petite rivière </w:t>
      </w:r>
      <w:hyperlink r:id="rId39" w:tooltip="Vliet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Vliet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de l’</w:t>
      </w:r>
      <w:hyperlink r:id="rId40" w:tooltip="Escaut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Escaut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. Entre cette rivière et l’abbaye, les moines aménagèrent un bassin pour le chargement de marchandises. Il y a lieu de penser que les moines furent les premiers à exploiter en vue de la fabrication de </w:t>
      </w:r>
      <w:hyperlink r:id="rId41" w:tooltip="Brique (matériau)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briques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l’</w:t>
      </w:r>
      <w:hyperlink r:id="rId42" w:tooltip="Argile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argile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présent sur les rives de la rivière </w:t>
      </w:r>
      <w:hyperlink r:id="rId43" w:tooltip="Rupel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Rupel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proche, et d’être ainsi, dès le XIII</w:t>
      </w:r>
      <w:r w:rsidR="00BA7164" w:rsidRPr="00BA7164">
        <w:rPr>
          <w:rFonts w:asciiTheme="majorHAnsi" w:eastAsia="Times New Roman" w:hAnsiTheme="majorHAnsi" w:cstheme="majorHAnsi"/>
          <w:color w:val="000000" w:themeColor="text1"/>
          <w:vertAlign w:val="superscript"/>
          <w:lang w:val="fr-FR" w:eastAsia="de-DE"/>
        </w:rPr>
        <w:t>e</w:t>
      </w:r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siècle, à l’origine de l’activité </w:t>
      </w:r>
      <w:proofErr w:type="spellStart"/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briquetière</w:t>
      </w:r>
      <w:proofErr w:type="spellEnd"/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qui restera indissociable de la région jusque dans les années 1960. Le terme local de </w:t>
      </w:r>
      <w:proofErr w:type="spellStart"/>
      <w:r w:rsidR="00BA7164"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papesteen</w:t>
      </w:r>
      <w:proofErr w:type="spellEnd"/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désignant un type de briques, porte témoignage du rôle de l’abbaye dans la naissance de cette industrie. C’est du reste avec des briques qu’ils avaient fabriqué eux-mêmes que les moines érigèrent leur </w:t>
      </w:r>
      <w:hyperlink r:id="rId44" w:tooltip="Abbaye" w:history="1">
        <w:r w:rsidR="00BA7164"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abbaye</w:t>
        </w:r>
      </w:hyperlink>
      <w:r w:rsidR="00BA7164"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Les événements de la deuxième moitié du XVI</w:t>
      </w:r>
      <w:r w:rsidRPr="00BA7164">
        <w:rPr>
          <w:rFonts w:asciiTheme="majorHAnsi" w:eastAsia="Times New Roman" w:hAnsiTheme="majorHAnsi" w:cstheme="majorHAnsi"/>
          <w:color w:val="000000" w:themeColor="text1"/>
          <w:vertAlign w:val="superscript"/>
          <w:lang w:val="fr-FR" w:eastAsia="de-DE"/>
        </w:rPr>
        <w:t>e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siècle, période troublée pour le clergé catholique, qui vit en particulier l’installation d’un régime </w:t>
      </w:r>
      <w:hyperlink r:id="rId45" w:tooltip="Calvinism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calviniste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dans la</w:t>
      </w:r>
      <w:r w:rsidRPr="00BA716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 w:eastAsia="de-DE"/>
        </w:rPr>
        <w:t xml:space="preserve"> 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région, contraignirent les moines à abandonner temporairement l’abbaye en </w:t>
      </w:r>
      <w:hyperlink r:id="rId46" w:tooltip="1578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1578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qui fut ravagée par un incendie (sans doute criminel) en 1582. Nouvel incendie en 1672. Chaque fois les moines reconstruisent.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2F1482" w:rsidRPr="00BA7164" w:rsidRDefault="00BA7164" w:rsidP="00BA7164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  <w:t>Révolution française</w:t>
      </w:r>
    </w:p>
    <w:p w:rsidR="002F1482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La suppression des </w:t>
      </w:r>
      <w:proofErr w:type="gram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maison</w:t>
      </w:r>
      <w:proofErr w:type="gram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religieuses dites 'inutiles' à la suite de la </w:t>
      </w:r>
      <w:hyperlink r:id="rId47" w:tooltip="Révolution français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Révolution française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entraîna la disparition de l’</w:t>
      </w:r>
      <w:hyperlink r:id="rId48" w:tooltip="Abbay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abbaye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(1797) et la vente de ses biens comme </w:t>
      </w:r>
      <w:hyperlink r:id="rId49" w:tooltip="Bien national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biens nationaux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'. Les moines dispersés firent du service pastoral dans les Pays-Bas. L’église </w:t>
      </w:r>
      <w:hyperlink r:id="rId50" w:tooltip="Abbatia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abbatiale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fut démolie au début du XIX</w:t>
      </w:r>
      <w:r w:rsidRPr="00BA7164">
        <w:rPr>
          <w:rFonts w:asciiTheme="majorHAnsi" w:eastAsia="Times New Roman" w:hAnsiTheme="majorHAnsi" w:cstheme="majorHAnsi"/>
          <w:color w:val="000000" w:themeColor="text1"/>
          <w:vertAlign w:val="superscript"/>
          <w:lang w:val="fr-FR" w:eastAsia="de-DE"/>
        </w:rPr>
        <w:t>e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siècle. Le mobilier et les œuvres d'art furent dispersés: les </w:t>
      </w:r>
      <w:hyperlink r:id="rId51" w:tooltip="Confessionnal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confessionnaux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de 1713, œuvres de </w:t>
      </w:r>
      <w:hyperlink r:id="rId52" w:tooltip="Willem Kerrickx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Willem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Kerrickx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de </w:t>
      </w:r>
      <w:hyperlink r:id="rId53" w:tooltip="Michel Van der Voort (page inexistante)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Michel Van der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Voort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se trouvent aujourd'hui dans la </w:t>
      </w:r>
      <w:hyperlink r:id="rId54" w:tooltip="Cathédrale Notre-Dame d'Anver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Cathédrale Notre-Dame d'Anvers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Dans l’impossibilité de revenir à Hemiksem, les religieux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acquérirent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les bâtiments de l’abbaye Saint-Bernard de </w:t>
      </w:r>
      <w:hyperlink r:id="rId55" w:tooltip="Bornem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Bornem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(qui existe toujours), et y rétablirent la vie monastique en </w:t>
      </w:r>
      <w:hyperlink r:id="rId56" w:tooltip="1833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1833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outlineLvl w:val="2"/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27"/>
          <w:szCs w:val="27"/>
          <w:lang w:val="fr-FR" w:eastAsia="de-DE"/>
        </w:rPr>
        <w:t>XIXe et XXe siècles</w:t>
      </w:r>
    </w:p>
    <w:p w:rsidR="002F1482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À partir de 1811, les bâtiments de l'abbaye servirent d’abord d'hôpital pour matelots, puis, à l’époque du </w:t>
      </w:r>
      <w:hyperlink r:id="rId57" w:tooltip="Royaume uni des Pays-Ba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Royaume uni des Pays-Bas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de dépôt de céréales. En 1821, l’architecte anversois </w:t>
      </w:r>
      <w:hyperlink r:id="rId58" w:tooltip="Pierre Bruno Bourla (page inexistante)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Pierre Bruno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Bourla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entreprit de les convertir en prison correctionnelle, en y aménageant de grandes salles de détention ; on y comptait, à un certain moment, jusqu’à 1554 hommes et 457 femmes, en plus de nombreux enfants. À partir de </w:t>
      </w:r>
      <w:hyperlink r:id="rId59" w:tooltip="1867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1867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après que les salles de détention communes eurent été jugées inadéquates et remplacées par des cellules individuelles, le complexe fit office de dépôt militaire.</w:t>
      </w: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lastRenderedPageBreak/>
        <w:t xml:space="preserve">Au sortir de la </w:t>
      </w:r>
      <w:hyperlink r:id="rId60" w:tooltip="Deuxième Guerre mondia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Deuxième Guerre mondiale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l’abbaye fut utilisée comme camp d’internement pour collaborateurs. Entre </w:t>
      </w:r>
      <w:hyperlink r:id="rId61" w:tooltip="1948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1948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</w:t>
      </w:r>
      <w:hyperlink r:id="rId62" w:tooltip="1977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1977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le bâtiment fut de nouveau mis à la disposition de l’armée, puis se trouva vacant à partir de 1977.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Default="00BA7164" w:rsidP="00BA7164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  <w:t>Aujourd’hui</w:t>
      </w:r>
    </w:p>
    <w:p w:rsidR="002F1482" w:rsidRPr="00BA7164" w:rsidRDefault="002F1482" w:rsidP="00BA7164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</w:pPr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-3175</wp:posOffset>
            </wp:positionV>
            <wp:extent cx="1616400" cy="2163600"/>
            <wp:effectExtent l="0" t="0" r="3175" b="8255"/>
            <wp:wrapSquare wrapText="bothSides"/>
            <wp:docPr id="2" name="Grafik 2" descr="http://upload.wikimedia.org/wikipedia/commons/thumb/f/f5/Hemiksem_Abdij_Torenbasis2.JPG/170px-Hemiksem_Abdij_Torenbasis2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f/f5/Hemiksem_Abdij_Torenbasis2.JPG/170px-Hemiksem_Abdij_Torenbasis2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Le complexe de bâtiments actuel n’est pas l’abbaye originelle érigée par les </w:t>
      </w:r>
      <w:hyperlink r:id="rId65" w:tooltip="Ordre de Cîteaux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Cisterciens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au XIII</w:t>
      </w:r>
      <w:r w:rsidRPr="00BA7164">
        <w:rPr>
          <w:rFonts w:asciiTheme="majorHAnsi" w:eastAsia="Times New Roman" w:hAnsiTheme="majorHAnsi" w:cstheme="majorHAnsi"/>
          <w:color w:val="000000" w:themeColor="text1"/>
          <w:vertAlign w:val="superscript"/>
          <w:lang w:val="fr-FR" w:eastAsia="de-DE"/>
        </w:rPr>
        <w:t>e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siècle, dont ne subsistent, de fait, que fort peu de choses. Déjà reconstruite en </w:t>
      </w:r>
      <w:hyperlink r:id="rId66" w:tooltip="1614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1614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l’abbaye, devenue en </w:t>
      </w:r>
      <w:hyperlink r:id="rId67" w:tooltip="1672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1672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la proie des flammes et en grande partie détruite, y compris sa </w:t>
      </w:r>
      <w:hyperlink r:id="rId68" w:tooltip="Bibliothèqu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bibliothèque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les nombreux objets d’art qu’elle possédait, dut être reconstruite une nouvelle fois en </w:t>
      </w:r>
      <w:hyperlink r:id="rId69" w:tooltip="1726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1726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; par conséquent, les bâtiments existants ne remontent pas au-delà des </w:t>
      </w:r>
      <w:hyperlink r:id="rId70" w:tooltip="XV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XVII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</w:t>
      </w:r>
      <w:hyperlink r:id="rId71" w:tooltip="XVIIIe siècl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XVIII</w:t>
        </w:r>
        <w:r w:rsidRPr="00BA7164">
          <w:rPr>
            <w:rFonts w:asciiTheme="majorHAnsi" w:eastAsia="Times New Roman" w:hAnsiTheme="majorHAnsi" w:cstheme="majorHAnsi"/>
            <w:color w:val="000000" w:themeColor="text1"/>
            <w:vertAlign w:val="superscript"/>
            <w:lang w:val="fr-FR" w:eastAsia="de-DE"/>
          </w:rPr>
          <w:t>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siècles. L’aile ouest, impressionnante par sa façade </w:t>
      </w:r>
      <w:hyperlink r:id="rId72" w:tooltip="Architecture baroqu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baroque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construite en briques et en </w:t>
      </w:r>
      <w:hyperlink r:id="rId73" w:tooltip="Grès (géologie)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grès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date du début du XVIII</w:t>
      </w:r>
      <w:r w:rsidRPr="00BA7164">
        <w:rPr>
          <w:rFonts w:asciiTheme="majorHAnsi" w:eastAsia="Times New Roman" w:hAnsiTheme="majorHAnsi" w:cstheme="majorHAnsi"/>
          <w:color w:val="000000" w:themeColor="text1"/>
          <w:vertAlign w:val="superscript"/>
          <w:lang w:val="fr-FR" w:eastAsia="de-DE"/>
        </w:rPr>
        <w:t>e</w:t>
      </w: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 siècle et porte en son milieu une tour </w:t>
      </w:r>
      <w:hyperlink r:id="rId74" w:tooltip="Néoclassicism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néoclassique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haute de 42 m, couronnée d’une </w:t>
      </w:r>
      <w:hyperlink r:id="rId75" w:tooltip="Rotonde (architecture)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rotonde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à colonnade avec coupole.</w:t>
      </w:r>
    </w:p>
    <w:p w:rsidR="002F1482" w:rsidRPr="00BA7164" w:rsidRDefault="002F1482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fr-FR" w:eastAsia="de-DE"/>
        </w:rPr>
      </w:pPr>
      <w:bookmarkStart w:id="0" w:name="_GoBack"/>
      <w:bookmarkEnd w:id="0"/>
    </w:p>
    <w:p w:rsid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Classé comme 'monument historique' en </w:t>
      </w:r>
      <w:hyperlink r:id="rId76" w:tooltip="1973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1973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l’édifice fut acquis par la commune de Hemiksem en </w:t>
      </w:r>
      <w:hyperlink r:id="rId77" w:tooltip="1988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1988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. Il héberge à présent, après restauration des ailes ouest et est, un centre administratif et des appartements pour personnes âgées. L’aile nord abrite le </w:t>
      </w:r>
      <w:proofErr w:type="spellStart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Heemkundig</w:t>
      </w:r>
      <w:proofErr w:type="spellEnd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 xml:space="preserve"> Museum </w:t>
      </w:r>
      <w:proofErr w:type="spellStart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Heymissen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soit musée d’histoire locale, où se conservent trouvailles archéologiques, intérieurs anciens et maquettes de l’abbaye. L’aile centrale héberge le </w:t>
      </w:r>
      <w:proofErr w:type="spellStart"/>
      <w:r w:rsidRPr="00BA7164">
        <w:rPr>
          <w:rFonts w:asciiTheme="majorHAnsi" w:eastAsia="Times New Roman" w:hAnsiTheme="majorHAnsi" w:cstheme="majorHAnsi"/>
          <w:iCs/>
          <w:color w:val="000000" w:themeColor="text1"/>
          <w:lang w:val="fr-FR" w:eastAsia="de-DE"/>
        </w:rPr>
        <w:t>Roelantsmuseum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musée consacré à la </w:t>
      </w:r>
      <w:hyperlink r:id="rId78" w:tooltip="Céramiqu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céramique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et à la </w:t>
      </w:r>
      <w:hyperlink r:id="rId79" w:tooltip="Poteri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poterie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où sont exposés les panneaux céramiques, moules et machines de la ci-devant fabrique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Gilliot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. Les objets produits dans cette fabrique valurent au céramiste Joseph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Roelants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(1881-1962), en l’honneur de qui le musée a été nommé, une grande renommée tant en </w:t>
      </w:r>
      <w:hyperlink r:id="rId80" w:tooltip="Belgique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Belgique</w:t>
        </w:r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qu’à l’étranger.</w:t>
      </w: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spacing w:after="0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</w:pPr>
      <w:r w:rsidRPr="00BA7164">
        <w:rPr>
          <w:rFonts w:asciiTheme="majorHAnsi" w:eastAsia="Times New Roman" w:hAnsiTheme="majorHAnsi" w:cstheme="majorHAnsi"/>
          <w:b/>
          <w:bCs/>
          <w:color w:val="000000" w:themeColor="text1"/>
          <w:sz w:val="36"/>
          <w:szCs w:val="36"/>
          <w:lang w:val="fr-FR" w:eastAsia="de-DE"/>
        </w:rPr>
        <w:t>Liste des abbés</w:t>
      </w:r>
    </w:p>
    <w:p w:rsidR="00BA7164" w:rsidRPr="00BA7164" w:rsidRDefault="00BA7164" w:rsidP="00BA7164">
      <w:p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Hugues, †1243.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Gosuin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Dryeman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†1248.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Baudouin, †1254.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Guillaume, †1259.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Arnulf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Ghistelles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semble avoir été abbé jusque 1267, puis prieur de 1267-1268 à 1270. Cette dernière année il devint abbé de Villers.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Guillaume de Diepenbeek, †1276 (?).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Henri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Melsbroeck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†1296.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Jacques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Walhem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abbé jusqu'en 1303, †1308.-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Raduard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de Malines, abbé de 1303-1308, puis abbé de Villers.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Henri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Pulle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†1311.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Raduard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de Malines (pour la seconde fois), †1311.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Jean de Maire, 1311-1315, abbé de Villers, †1317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Guillaume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Speliaert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abbé en 1319.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Steenberghe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(?).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lastRenderedPageBreak/>
        <w:t xml:space="preserve">Henri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Banaert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abbé en 1331.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Gosuin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Rym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doit abdiquer avant sa mort, qui se situe en 1353.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Guillaume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Mortere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doit abdiquer en 1355 ou 1360, †1376.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Wesele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cité en 1369 et †1397.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Jordan d'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Aerschot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†1390.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Jean de Turnhout, †1397.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Pierre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Santvliet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cité en 1415, doit abdiquer, †1426.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Pierre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Gorichem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†1431.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Pierre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Bréda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†1453.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Gérard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Donck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ou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Dunis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abdique 1468, †1473.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Martin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Blyleven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†1498.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Rombaut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d'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Eppeghem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†1504.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Jean Gros ou Guillaume, †1506 (?).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Pierre Cops ou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Coels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†1518.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Marc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Cruyt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ou Pierre (?), †1536.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Jacques van der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Meeren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†1559.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Thomas van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Thielt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abbé non reconnu par le pape, apostasie, †1568.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hyperlink r:id="rId81" w:tooltip="Franciscus Sonnius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François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Sonnius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évêque d'Anvers et premier abbé commendataire de Lieu-Saint-Bernard, fit prendre possession de l'abbaye en son nom en 1570, †1576.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van der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Noot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, élu en 1578 pendant la vacance du siège d'Anvers et la suppression de l'évêché par les États généraux. À partir de 1585, il ne garde que le temporel; le spirituel fut confié à Ambroise van den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Driesche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hyperlink r:id="rId82" w:tooltip="Laevinus Torrentius" w:history="1"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Laevinus</w:t>
        </w:r>
        <w:proofErr w:type="spellEnd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Torrentius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(Liévin van der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Beken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) (évêque d'Anvers) (1586 - 1595)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Guillaume de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Berghes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(évêque d'Anvers) (1597 - 1601)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Miraeus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(Le Mire) (évêque d'Anvers) (1603 - 1611)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Malderus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</w:t>
      </w:r>
      <w:hyperlink r:id="rId83" w:tooltip="Jean van Malderen" w:history="1"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 xml:space="preserve">Jean van </w:t>
        </w:r>
        <w:proofErr w:type="spellStart"/>
        <w:r w:rsidRPr="00BA7164">
          <w:rPr>
            <w:rFonts w:asciiTheme="majorHAnsi" w:eastAsia="Times New Roman" w:hAnsiTheme="majorHAnsi" w:cstheme="majorHAnsi"/>
            <w:color w:val="000000" w:themeColor="text1"/>
            <w:lang w:val="fr-FR" w:eastAsia="de-DE"/>
          </w:rPr>
          <w:t>Malderen</w:t>
        </w:r>
        <w:proofErr w:type="spellEnd"/>
      </w:hyperlink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) (évêque d'Anvers) (1611 - 1633)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Nemius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 (Gaspard du Bois), (évêque d'Anvers) (1634 - 1651). À partir de 1649, l'abbaye est séparée de l'évêché.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van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Heymissen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†1678.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Antoine van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Spanoghe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†1716.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Corneille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Adriaenssens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†1721.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Gérard Rubens, †1736.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Jean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Bruyndonckx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†1780.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 xml:space="preserve">Corneille </w:t>
      </w:r>
      <w:proofErr w:type="spellStart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Neefs</w:t>
      </w:r>
      <w:proofErr w:type="spellEnd"/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, †1790.</w:t>
      </w:r>
    </w:p>
    <w:p w:rsidR="00BA7164" w:rsidRPr="00BA7164" w:rsidRDefault="00BA7164" w:rsidP="00BA7164">
      <w:pPr>
        <w:numPr>
          <w:ilvl w:val="0"/>
          <w:numId w:val="2"/>
        </w:numPr>
        <w:spacing w:after="0"/>
        <w:rPr>
          <w:rFonts w:asciiTheme="majorHAnsi" w:eastAsia="Times New Roman" w:hAnsiTheme="majorHAnsi" w:cstheme="majorHAnsi"/>
          <w:color w:val="000000" w:themeColor="text1"/>
          <w:lang w:val="fr-FR" w:eastAsia="de-DE"/>
        </w:rPr>
      </w:pPr>
      <w:r w:rsidRPr="00BA7164">
        <w:rPr>
          <w:rFonts w:asciiTheme="majorHAnsi" w:eastAsia="Times New Roman" w:hAnsiTheme="majorHAnsi" w:cstheme="majorHAnsi"/>
          <w:color w:val="000000" w:themeColor="text1"/>
          <w:lang w:val="fr-FR" w:eastAsia="de-DE"/>
        </w:rPr>
        <w:t>Raphaël Seghers, †1810.</w:t>
      </w:r>
    </w:p>
    <w:p w:rsidR="005A30CD" w:rsidRPr="00BA7164" w:rsidRDefault="005A30CD" w:rsidP="00BA7164">
      <w:pPr>
        <w:spacing w:after="0"/>
        <w:rPr>
          <w:rFonts w:asciiTheme="majorHAnsi" w:hAnsiTheme="majorHAnsi" w:cstheme="majorHAnsi"/>
          <w:color w:val="000000" w:themeColor="text1"/>
        </w:rPr>
      </w:pPr>
    </w:p>
    <w:sectPr w:rsidR="005A30CD" w:rsidRPr="00BA71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114"/>
    <w:multiLevelType w:val="multilevel"/>
    <w:tmpl w:val="588A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B25DB"/>
    <w:multiLevelType w:val="multilevel"/>
    <w:tmpl w:val="F574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CD"/>
    <w:rsid w:val="00007E0C"/>
    <w:rsid w:val="00010D48"/>
    <w:rsid w:val="00010FF3"/>
    <w:rsid w:val="00016D0E"/>
    <w:rsid w:val="00016EA2"/>
    <w:rsid w:val="00017478"/>
    <w:rsid w:val="00020808"/>
    <w:rsid w:val="00027511"/>
    <w:rsid w:val="00030834"/>
    <w:rsid w:val="00032EA6"/>
    <w:rsid w:val="00033008"/>
    <w:rsid w:val="000371BE"/>
    <w:rsid w:val="00040AE4"/>
    <w:rsid w:val="00042503"/>
    <w:rsid w:val="00045267"/>
    <w:rsid w:val="00050356"/>
    <w:rsid w:val="00051931"/>
    <w:rsid w:val="00052DD5"/>
    <w:rsid w:val="00055518"/>
    <w:rsid w:val="00056982"/>
    <w:rsid w:val="000668CB"/>
    <w:rsid w:val="0006711B"/>
    <w:rsid w:val="00070190"/>
    <w:rsid w:val="0007123E"/>
    <w:rsid w:val="000747CA"/>
    <w:rsid w:val="0007548E"/>
    <w:rsid w:val="00075A62"/>
    <w:rsid w:val="00081363"/>
    <w:rsid w:val="0008381B"/>
    <w:rsid w:val="00085B83"/>
    <w:rsid w:val="00085F02"/>
    <w:rsid w:val="00095755"/>
    <w:rsid w:val="00095A1B"/>
    <w:rsid w:val="000A046E"/>
    <w:rsid w:val="000A1FFD"/>
    <w:rsid w:val="000B1C79"/>
    <w:rsid w:val="000B4BBF"/>
    <w:rsid w:val="000B52D4"/>
    <w:rsid w:val="000B746A"/>
    <w:rsid w:val="000C192B"/>
    <w:rsid w:val="000C2B2C"/>
    <w:rsid w:val="000C2F59"/>
    <w:rsid w:val="000C5612"/>
    <w:rsid w:val="000C7293"/>
    <w:rsid w:val="000D164E"/>
    <w:rsid w:val="000D174E"/>
    <w:rsid w:val="000D2D24"/>
    <w:rsid w:val="000D338C"/>
    <w:rsid w:val="000D67D9"/>
    <w:rsid w:val="000E05C7"/>
    <w:rsid w:val="000F48FC"/>
    <w:rsid w:val="000F72D6"/>
    <w:rsid w:val="001056C9"/>
    <w:rsid w:val="00106AA9"/>
    <w:rsid w:val="00113514"/>
    <w:rsid w:val="00114AB3"/>
    <w:rsid w:val="00117A72"/>
    <w:rsid w:val="001200F1"/>
    <w:rsid w:val="001224A3"/>
    <w:rsid w:val="00122B2D"/>
    <w:rsid w:val="0012332A"/>
    <w:rsid w:val="00124EEE"/>
    <w:rsid w:val="00125554"/>
    <w:rsid w:val="001257F4"/>
    <w:rsid w:val="00134128"/>
    <w:rsid w:val="001363D3"/>
    <w:rsid w:val="00144C66"/>
    <w:rsid w:val="00144E63"/>
    <w:rsid w:val="00155095"/>
    <w:rsid w:val="00160147"/>
    <w:rsid w:val="0016035C"/>
    <w:rsid w:val="001643C4"/>
    <w:rsid w:val="00164C3C"/>
    <w:rsid w:val="001712DF"/>
    <w:rsid w:val="0017236F"/>
    <w:rsid w:val="00173309"/>
    <w:rsid w:val="0017437A"/>
    <w:rsid w:val="001744D2"/>
    <w:rsid w:val="00175CB3"/>
    <w:rsid w:val="00181956"/>
    <w:rsid w:val="00182AAD"/>
    <w:rsid w:val="001844CA"/>
    <w:rsid w:val="00185755"/>
    <w:rsid w:val="00186424"/>
    <w:rsid w:val="00192B92"/>
    <w:rsid w:val="0019433B"/>
    <w:rsid w:val="00194CCF"/>
    <w:rsid w:val="001A0A26"/>
    <w:rsid w:val="001A3444"/>
    <w:rsid w:val="001A5880"/>
    <w:rsid w:val="001A6865"/>
    <w:rsid w:val="001B2C88"/>
    <w:rsid w:val="001B3C3C"/>
    <w:rsid w:val="001B6C07"/>
    <w:rsid w:val="001C215C"/>
    <w:rsid w:val="001C4B88"/>
    <w:rsid w:val="001C7AFE"/>
    <w:rsid w:val="001C7E48"/>
    <w:rsid w:val="001D37D2"/>
    <w:rsid w:val="001D3FCF"/>
    <w:rsid w:val="001D6DCC"/>
    <w:rsid w:val="001E04A3"/>
    <w:rsid w:val="001E2F5B"/>
    <w:rsid w:val="001E3595"/>
    <w:rsid w:val="001E405C"/>
    <w:rsid w:val="001E7FB7"/>
    <w:rsid w:val="001F2F2C"/>
    <w:rsid w:val="001F34FD"/>
    <w:rsid w:val="0020414E"/>
    <w:rsid w:val="00205527"/>
    <w:rsid w:val="002058A9"/>
    <w:rsid w:val="00205AAA"/>
    <w:rsid w:val="00205C6A"/>
    <w:rsid w:val="00207377"/>
    <w:rsid w:val="002075BA"/>
    <w:rsid w:val="00212245"/>
    <w:rsid w:val="00213D61"/>
    <w:rsid w:val="00223880"/>
    <w:rsid w:val="00224EB0"/>
    <w:rsid w:val="00225178"/>
    <w:rsid w:val="00226B3E"/>
    <w:rsid w:val="00234663"/>
    <w:rsid w:val="0023578C"/>
    <w:rsid w:val="00236DFB"/>
    <w:rsid w:val="002375FB"/>
    <w:rsid w:val="00240FA2"/>
    <w:rsid w:val="00243DC1"/>
    <w:rsid w:val="00244C01"/>
    <w:rsid w:val="00244FAF"/>
    <w:rsid w:val="00246F58"/>
    <w:rsid w:val="00251CCC"/>
    <w:rsid w:val="0025280C"/>
    <w:rsid w:val="00255616"/>
    <w:rsid w:val="00260805"/>
    <w:rsid w:val="002627CA"/>
    <w:rsid w:val="0026291D"/>
    <w:rsid w:val="00263CD1"/>
    <w:rsid w:val="002647AD"/>
    <w:rsid w:val="00265C4D"/>
    <w:rsid w:val="00276BE4"/>
    <w:rsid w:val="0027706D"/>
    <w:rsid w:val="002779DB"/>
    <w:rsid w:val="00280E2F"/>
    <w:rsid w:val="002845A6"/>
    <w:rsid w:val="00284C1C"/>
    <w:rsid w:val="00285109"/>
    <w:rsid w:val="00291807"/>
    <w:rsid w:val="00292498"/>
    <w:rsid w:val="00292838"/>
    <w:rsid w:val="00296409"/>
    <w:rsid w:val="002A4094"/>
    <w:rsid w:val="002A5CAD"/>
    <w:rsid w:val="002B2803"/>
    <w:rsid w:val="002B7154"/>
    <w:rsid w:val="002B7938"/>
    <w:rsid w:val="002C1DF6"/>
    <w:rsid w:val="002C3C4C"/>
    <w:rsid w:val="002C5325"/>
    <w:rsid w:val="002C5543"/>
    <w:rsid w:val="002C61E5"/>
    <w:rsid w:val="002C6602"/>
    <w:rsid w:val="002C6980"/>
    <w:rsid w:val="002D1684"/>
    <w:rsid w:val="002D6408"/>
    <w:rsid w:val="002D73A4"/>
    <w:rsid w:val="002E33C0"/>
    <w:rsid w:val="002F1482"/>
    <w:rsid w:val="002F22D3"/>
    <w:rsid w:val="0030609A"/>
    <w:rsid w:val="00310FFB"/>
    <w:rsid w:val="0031111A"/>
    <w:rsid w:val="00311E78"/>
    <w:rsid w:val="00312D59"/>
    <w:rsid w:val="00316C9F"/>
    <w:rsid w:val="003200CD"/>
    <w:rsid w:val="00320F15"/>
    <w:rsid w:val="00323EE1"/>
    <w:rsid w:val="00333CE6"/>
    <w:rsid w:val="003350E8"/>
    <w:rsid w:val="00342BE0"/>
    <w:rsid w:val="00345D3A"/>
    <w:rsid w:val="00345FFC"/>
    <w:rsid w:val="00352F21"/>
    <w:rsid w:val="003543D4"/>
    <w:rsid w:val="00357B13"/>
    <w:rsid w:val="00360EAB"/>
    <w:rsid w:val="00370307"/>
    <w:rsid w:val="00370BC5"/>
    <w:rsid w:val="00371053"/>
    <w:rsid w:val="003714B8"/>
    <w:rsid w:val="00374999"/>
    <w:rsid w:val="0038082E"/>
    <w:rsid w:val="00380AF1"/>
    <w:rsid w:val="00384B4F"/>
    <w:rsid w:val="00386200"/>
    <w:rsid w:val="00391298"/>
    <w:rsid w:val="003932E0"/>
    <w:rsid w:val="00393E55"/>
    <w:rsid w:val="003942D8"/>
    <w:rsid w:val="00394313"/>
    <w:rsid w:val="003A005B"/>
    <w:rsid w:val="003A2407"/>
    <w:rsid w:val="003A2F38"/>
    <w:rsid w:val="003A4C59"/>
    <w:rsid w:val="003A737B"/>
    <w:rsid w:val="003A767D"/>
    <w:rsid w:val="003B0D4C"/>
    <w:rsid w:val="003B0D9A"/>
    <w:rsid w:val="003B1AFB"/>
    <w:rsid w:val="003B73BF"/>
    <w:rsid w:val="003C0542"/>
    <w:rsid w:val="003C303D"/>
    <w:rsid w:val="003C3C0F"/>
    <w:rsid w:val="003C3C88"/>
    <w:rsid w:val="003C49D2"/>
    <w:rsid w:val="003C6E1A"/>
    <w:rsid w:val="003D0964"/>
    <w:rsid w:val="003D1BC4"/>
    <w:rsid w:val="003E167F"/>
    <w:rsid w:val="003E2774"/>
    <w:rsid w:val="003E4436"/>
    <w:rsid w:val="003E4E29"/>
    <w:rsid w:val="003E626A"/>
    <w:rsid w:val="003E64A8"/>
    <w:rsid w:val="003F0F97"/>
    <w:rsid w:val="003F27DD"/>
    <w:rsid w:val="003F4751"/>
    <w:rsid w:val="003F497F"/>
    <w:rsid w:val="003F5E9B"/>
    <w:rsid w:val="003F6C9B"/>
    <w:rsid w:val="003F72FF"/>
    <w:rsid w:val="003F775A"/>
    <w:rsid w:val="003F7D54"/>
    <w:rsid w:val="004018AC"/>
    <w:rsid w:val="004036CA"/>
    <w:rsid w:val="004051EE"/>
    <w:rsid w:val="00405217"/>
    <w:rsid w:val="00405EFD"/>
    <w:rsid w:val="00407449"/>
    <w:rsid w:val="00411755"/>
    <w:rsid w:val="00414C2C"/>
    <w:rsid w:val="00420CF7"/>
    <w:rsid w:val="00421BBF"/>
    <w:rsid w:val="004234C9"/>
    <w:rsid w:val="0042434E"/>
    <w:rsid w:val="00424864"/>
    <w:rsid w:val="00424C55"/>
    <w:rsid w:val="004268DD"/>
    <w:rsid w:val="00431913"/>
    <w:rsid w:val="00435D67"/>
    <w:rsid w:val="0044125D"/>
    <w:rsid w:val="0044530A"/>
    <w:rsid w:val="00447056"/>
    <w:rsid w:val="00451280"/>
    <w:rsid w:val="0045147A"/>
    <w:rsid w:val="004527AE"/>
    <w:rsid w:val="0045288F"/>
    <w:rsid w:val="00452D35"/>
    <w:rsid w:val="00457CCE"/>
    <w:rsid w:val="0046054A"/>
    <w:rsid w:val="00466092"/>
    <w:rsid w:val="00470199"/>
    <w:rsid w:val="00473CB0"/>
    <w:rsid w:val="00475A5B"/>
    <w:rsid w:val="0048052A"/>
    <w:rsid w:val="00484A0C"/>
    <w:rsid w:val="004907F6"/>
    <w:rsid w:val="00490C40"/>
    <w:rsid w:val="00496CED"/>
    <w:rsid w:val="004A16CA"/>
    <w:rsid w:val="004A30A7"/>
    <w:rsid w:val="004A6110"/>
    <w:rsid w:val="004A6471"/>
    <w:rsid w:val="004A7A87"/>
    <w:rsid w:val="004B1126"/>
    <w:rsid w:val="004B13E0"/>
    <w:rsid w:val="004B2287"/>
    <w:rsid w:val="004B2562"/>
    <w:rsid w:val="004B3FC4"/>
    <w:rsid w:val="004B5390"/>
    <w:rsid w:val="004B5A21"/>
    <w:rsid w:val="004C08B4"/>
    <w:rsid w:val="004C4074"/>
    <w:rsid w:val="004C4C59"/>
    <w:rsid w:val="004C6848"/>
    <w:rsid w:val="004C731D"/>
    <w:rsid w:val="004C7844"/>
    <w:rsid w:val="004D581C"/>
    <w:rsid w:val="004D7132"/>
    <w:rsid w:val="004D7462"/>
    <w:rsid w:val="004E14CB"/>
    <w:rsid w:val="004E1691"/>
    <w:rsid w:val="004F6372"/>
    <w:rsid w:val="004F6692"/>
    <w:rsid w:val="004F720F"/>
    <w:rsid w:val="0050276F"/>
    <w:rsid w:val="005073A7"/>
    <w:rsid w:val="00512AF9"/>
    <w:rsid w:val="00512C75"/>
    <w:rsid w:val="00513635"/>
    <w:rsid w:val="00516D82"/>
    <w:rsid w:val="00520C0F"/>
    <w:rsid w:val="00522031"/>
    <w:rsid w:val="00523583"/>
    <w:rsid w:val="00526B04"/>
    <w:rsid w:val="0053091C"/>
    <w:rsid w:val="005343B3"/>
    <w:rsid w:val="00534A48"/>
    <w:rsid w:val="00537289"/>
    <w:rsid w:val="00537538"/>
    <w:rsid w:val="00540A76"/>
    <w:rsid w:val="005415CE"/>
    <w:rsid w:val="0054172D"/>
    <w:rsid w:val="005418CF"/>
    <w:rsid w:val="00541EA2"/>
    <w:rsid w:val="005448A7"/>
    <w:rsid w:val="005503D5"/>
    <w:rsid w:val="00551005"/>
    <w:rsid w:val="0056237B"/>
    <w:rsid w:val="00566FBD"/>
    <w:rsid w:val="005671BD"/>
    <w:rsid w:val="00574E85"/>
    <w:rsid w:val="00576290"/>
    <w:rsid w:val="005769FE"/>
    <w:rsid w:val="00577762"/>
    <w:rsid w:val="005779B1"/>
    <w:rsid w:val="005907D3"/>
    <w:rsid w:val="0059174A"/>
    <w:rsid w:val="00592F0E"/>
    <w:rsid w:val="00596C01"/>
    <w:rsid w:val="00597957"/>
    <w:rsid w:val="005A30CD"/>
    <w:rsid w:val="005A369C"/>
    <w:rsid w:val="005A42D9"/>
    <w:rsid w:val="005A54C2"/>
    <w:rsid w:val="005A66AB"/>
    <w:rsid w:val="005A7659"/>
    <w:rsid w:val="005B0118"/>
    <w:rsid w:val="005B2A34"/>
    <w:rsid w:val="005B4646"/>
    <w:rsid w:val="005B654F"/>
    <w:rsid w:val="005C0617"/>
    <w:rsid w:val="005C3985"/>
    <w:rsid w:val="005C4FC5"/>
    <w:rsid w:val="005D0080"/>
    <w:rsid w:val="005D07EE"/>
    <w:rsid w:val="005D5E1B"/>
    <w:rsid w:val="005D60CC"/>
    <w:rsid w:val="005D7373"/>
    <w:rsid w:val="005D78B2"/>
    <w:rsid w:val="005E0BE8"/>
    <w:rsid w:val="005E0D52"/>
    <w:rsid w:val="005E261A"/>
    <w:rsid w:val="005E4826"/>
    <w:rsid w:val="005E778A"/>
    <w:rsid w:val="005F0892"/>
    <w:rsid w:val="005F4D0B"/>
    <w:rsid w:val="005F4D6C"/>
    <w:rsid w:val="005F5B7A"/>
    <w:rsid w:val="00600055"/>
    <w:rsid w:val="0060362A"/>
    <w:rsid w:val="00604712"/>
    <w:rsid w:val="0060652E"/>
    <w:rsid w:val="00607128"/>
    <w:rsid w:val="00607765"/>
    <w:rsid w:val="006110BB"/>
    <w:rsid w:val="006129A3"/>
    <w:rsid w:val="00615169"/>
    <w:rsid w:val="00620793"/>
    <w:rsid w:val="0062787E"/>
    <w:rsid w:val="006303BE"/>
    <w:rsid w:val="00631D05"/>
    <w:rsid w:val="006322D1"/>
    <w:rsid w:val="00636931"/>
    <w:rsid w:val="0063767B"/>
    <w:rsid w:val="00640627"/>
    <w:rsid w:val="00640975"/>
    <w:rsid w:val="00645413"/>
    <w:rsid w:val="0065279C"/>
    <w:rsid w:val="006564F0"/>
    <w:rsid w:val="00660AEB"/>
    <w:rsid w:val="00661750"/>
    <w:rsid w:val="00671E4B"/>
    <w:rsid w:val="00672F66"/>
    <w:rsid w:val="00674558"/>
    <w:rsid w:val="006805CF"/>
    <w:rsid w:val="00683046"/>
    <w:rsid w:val="0068593B"/>
    <w:rsid w:val="00690546"/>
    <w:rsid w:val="00691A2C"/>
    <w:rsid w:val="0069286F"/>
    <w:rsid w:val="00693413"/>
    <w:rsid w:val="00696232"/>
    <w:rsid w:val="00696A71"/>
    <w:rsid w:val="00697C53"/>
    <w:rsid w:val="006A1B1E"/>
    <w:rsid w:val="006A5137"/>
    <w:rsid w:val="006A7248"/>
    <w:rsid w:val="006B3D3A"/>
    <w:rsid w:val="006B555E"/>
    <w:rsid w:val="006B7972"/>
    <w:rsid w:val="006C1BB4"/>
    <w:rsid w:val="006C654B"/>
    <w:rsid w:val="006D0CE2"/>
    <w:rsid w:val="006D17B3"/>
    <w:rsid w:val="006D2677"/>
    <w:rsid w:val="006D2941"/>
    <w:rsid w:val="006E0400"/>
    <w:rsid w:val="006E1E74"/>
    <w:rsid w:val="007005CD"/>
    <w:rsid w:val="00701D79"/>
    <w:rsid w:val="007037A0"/>
    <w:rsid w:val="00703996"/>
    <w:rsid w:val="00705278"/>
    <w:rsid w:val="00706225"/>
    <w:rsid w:val="007147DC"/>
    <w:rsid w:val="00715041"/>
    <w:rsid w:val="007164A4"/>
    <w:rsid w:val="007202FF"/>
    <w:rsid w:val="00725934"/>
    <w:rsid w:val="00725D0A"/>
    <w:rsid w:val="00732892"/>
    <w:rsid w:val="00734087"/>
    <w:rsid w:val="0073660B"/>
    <w:rsid w:val="00736E57"/>
    <w:rsid w:val="00741BB9"/>
    <w:rsid w:val="00741C97"/>
    <w:rsid w:val="0074355B"/>
    <w:rsid w:val="0074362F"/>
    <w:rsid w:val="00744D28"/>
    <w:rsid w:val="00745FD3"/>
    <w:rsid w:val="007470C5"/>
    <w:rsid w:val="007470D1"/>
    <w:rsid w:val="007477AE"/>
    <w:rsid w:val="00752D0D"/>
    <w:rsid w:val="00754094"/>
    <w:rsid w:val="00755E95"/>
    <w:rsid w:val="00770A31"/>
    <w:rsid w:val="007741A6"/>
    <w:rsid w:val="007800EE"/>
    <w:rsid w:val="00780EF4"/>
    <w:rsid w:val="00784B4F"/>
    <w:rsid w:val="007851B2"/>
    <w:rsid w:val="007861C9"/>
    <w:rsid w:val="00786C71"/>
    <w:rsid w:val="00792135"/>
    <w:rsid w:val="007922EB"/>
    <w:rsid w:val="00792D72"/>
    <w:rsid w:val="00794B6D"/>
    <w:rsid w:val="007A1FD7"/>
    <w:rsid w:val="007B1157"/>
    <w:rsid w:val="007B4474"/>
    <w:rsid w:val="007C078F"/>
    <w:rsid w:val="007C1D54"/>
    <w:rsid w:val="007C380D"/>
    <w:rsid w:val="007C40B8"/>
    <w:rsid w:val="007D28E0"/>
    <w:rsid w:val="007D4984"/>
    <w:rsid w:val="007D4AA2"/>
    <w:rsid w:val="007D53B0"/>
    <w:rsid w:val="007D5A5E"/>
    <w:rsid w:val="007E4AB8"/>
    <w:rsid w:val="007E4C2A"/>
    <w:rsid w:val="007E6FC5"/>
    <w:rsid w:val="007F3A3A"/>
    <w:rsid w:val="007F4750"/>
    <w:rsid w:val="008004D3"/>
    <w:rsid w:val="0080107A"/>
    <w:rsid w:val="0080139E"/>
    <w:rsid w:val="00804DE5"/>
    <w:rsid w:val="00804DF0"/>
    <w:rsid w:val="0080637E"/>
    <w:rsid w:val="0081346C"/>
    <w:rsid w:val="00816CA1"/>
    <w:rsid w:val="00821FAC"/>
    <w:rsid w:val="00824B34"/>
    <w:rsid w:val="00830B2D"/>
    <w:rsid w:val="0083405D"/>
    <w:rsid w:val="008411FE"/>
    <w:rsid w:val="008427BD"/>
    <w:rsid w:val="008437AD"/>
    <w:rsid w:val="008464EB"/>
    <w:rsid w:val="00846631"/>
    <w:rsid w:val="00846A94"/>
    <w:rsid w:val="008517FF"/>
    <w:rsid w:val="008538FB"/>
    <w:rsid w:val="00853D21"/>
    <w:rsid w:val="008705E8"/>
    <w:rsid w:val="0087104A"/>
    <w:rsid w:val="00876148"/>
    <w:rsid w:val="00883B95"/>
    <w:rsid w:val="00893309"/>
    <w:rsid w:val="008A4F56"/>
    <w:rsid w:val="008A5F22"/>
    <w:rsid w:val="008B1052"/>
    <w:rsid w:val="008B1A25"/>
    <w:rsid w:val="008B4040"/>
    <w:rsid w:val="008B7AE4"/>
    <w:rsid w:val="008B7C4C"/>
    <w:rsid w:val="008C1CB0"/>
    <w:rsid w:val="008C24B5"/>
    <w:rsid w:val="008C3310"/>
    <w:rsid w:val="008C3938"/>
    <w:rsid w:val="008C5811"/>
    <w:rsid w:val="008C7006"/>
    <w:rsid w:val="008D5335"/>
    <w:rsid w:val="008D762D"/>
    <w:rsid w:val="008E0140"/>
    <w:rsid w:val="008E0165"/>
    <w:rsid w:val="008E0436"/>
    <w:rsid w:val="008E1A90"/>
    <w:rsid w:val="008E3EC3"/>
    <w:rsid w:val="008E470C"/>
    <w:rsid w:val="008E6EC4"/>
    <w:rsid w:val="008E6F72"/>
    <w:rsid w:val="008F5F8D"/>
    <w:rsid w:val="008F6523"/>
    <w:rsid w:val="008F7F4B"/>
    <w:rsid w:val="00906301"/>
    <w:rsid w:val="00920662"/>
    <w:rsid w:val="009233F9"/>
    <w:rsid w:val="00925222"/>
    <w:rsid w:val="00930CFC"/>
    <w:rsid w:val="00935EE0"/>
    <w:rsid w:val="00936354"/>
    <w:rsid w:val="00936CF5"/>
    <w:rsid w:val="00945405"/>
    <w:rsid w:val="009502AE"/>
    <w:rsid w:val="0095734D"/>
    <w:rsid w:val="00961846"/>
    <w:rsid w:val="00966766"/>
    <w:rsid w:val="00966D47"/>
    <w:rsid w:val="0097058D"/>
    <w:rsid w:val="009739C8"/>
    <w:rsid w:val="0097472B"/>
    <w:rsid w:val="009768A1"/>
    <w:rsid w:val="0098081D"/>
    <w:rsid w:val="00982B44"/>
    <w:rsid w:val="00982D4C"/>
    <w:rsid w:val="00983D1A"/>
    <w:rsid w:val="00985218"/>
    <w:rsid w:val="00985958"/>
    <w:rsid w:val="00991CFB"/>
    <w:rsid w:val="00991D7B"/>
    <w:rsid w:val="009949BC"/>
    <w:rsid w:val="00995ADD"/>
    <w:rsid w:val="00995DD4"/>
    <w:rsid w:val="009967E5"/>
    <w:rsid w:val="00996A35"/>
    <w:rsid w:val="00996C52"/>
    <w:rsid w:val="009A231F"/>
    <w:rsid w:val="009A375A"/>
    <w:rsid w:val="009B02B3"/>
    <w:rsid w:val="009B5569"/>
    <w:rsid w:val="009B5814"/>
    <w:rsid w:val="009B6216"/>
    <w:rsid w:val="009C15D9"/>
    <w:rsid w:val="009C445C"/>
    <w:rsid w:val="009C4786"/>
    <w:rsid w:val="009C6EDD"/>
    <w:rsid w:val="009D0E1A"/>
    <w:rsid w:val="009D3FDB"/>
    <w:rsid w:val="009D632B"/>
    <w:rsid w:val="009E038D"/>
    <w:rsid w:val="009E47F3"/>
    <w:rsid w:val="009E4ACA"/>
    <w:rsid w:val="009E56CD"/>
    <w:rsid w:val="009E7FBC"/>
    <w:rsid w:val="009F2B47"/>
    <w:rsid w:val="00A04056"/>
    <w:rsid w:val="00A04281"/>
    <w:rsid w:val="00A10B93"/>
    <w:rsid w:val="00A123FB"/>
    <w:rsid w:val="00A1367F"/>
    <w:rsid w:val="00A13767"/>
    <w:rsid w:val="00A13E7D"/>
    <w:rsid w:val="00A147E2"/>
    <w:rsid w:val="00A17AAB"/>
    <w:rsid w:val="00A228A7"/>
    <w:rsid w:val="00A236BB"/>
    <w:rsid w:val="00A24E88"/>
    <w:rsid w:val="00A26E69"/>
    <w:rsid w:val="00A31037"/>
    <w:rsid w:val="00A33A9D"/>
    <w:rsid w:val="00A45A58"/>
    <w:rsid w:val="00A468C8"/>
    <w:rsid w:val="00A5079F"/>
    <w:rsid w:val="00A5268C"/>
    <w:rsid w:val="00A529AD"/>
    <w:rsid w:val="00A6351C"/>
    <w:rsid w:val="00A711EE"/>
    <w:rsid w:val="00A8023E"/>
    <w:rsid w:val="00A808BD"/>
    <w:rsid w:val="00A80D37"/>
    <w:rsid w:val="00A86331"/>
    <w:rsid w:val="00A87777"/>
    <w:rsid w:val="00A906AA"/>
    <w:rsid w:val="00A96C64"/>
    <w:rsid w:val="00AA03B2"/>
    <w:rsid w:val="00AA28BA"/>
    <w:rsid w:val="00AB411A"/>
    <w:rsid w:val="00AB710F"/>
    <w:rsid w:val="00AB75CB"/>
    <w:rsid w:val="00AC5218"/>
    <w:rsid w:val="00AD2BF9"/>
    <w:rsid w:val="00AD2F8B"/>
    <w:rsid w:val="00AD6A1E"/>
    <w:rsid w:val="00AE0886"/>
    <w:rsid w:val="00AE159E"/>
    <w:rsid w:val="00AF071B"/>
    <w:rsid w:val="00AF423E"/>
    <w:rsid w:val="00AF53EA"/>
    <w:rsid w:val="00AF6F1D"/>
    <w:rsid w:val="00B00D23"/>
    <w:rsid w:val="00B01EEC"/>
    <w:rsid w:val="00B04A49"/>
    <w:rsid w:val="00B069AE"/>
    <w:rsid w:val="00B07DC0"/>
    <w:rsid w:val="00B228BB"/>
    <w:rsid w:val="00B26322"/>
    <w:rsid w:val="00B27A01"/>
    <w:rsid w:val="00B325A0"/>
    <w:rsid w:val="00B34BB8"/>
    <w:rsid w:val="00B37F3B"/>
    <w:rsid w:val="00B50764"/>
    <w:rsid w:val="00B51539"/>
    <w:rsid w:val="00B539A5"/>
    <w:rsid w:val="00B57EC1"/>
    <w:rsid w:val="00B71614"/>
    <w:rsid w:val="00B718F3"/>
    <w:rsid w:val="00B73EFF"/>
    <w:rsid w:val="00B80C98"/>
    <w:rsid w:val="00B8390B"/>
    <w:rsid w:val="00B83A95"/>
    <w:rsid w:val="00B8584B"/>
    <w:rsid w:val="00B86CB1"/>
    <w:rsid w:val="00B914C1"/>
    <w:rsid w:val="00B94A3D"/>
    <w:rsid w:val="00B9523F"/>
    <w:rsid w:val="00B96F3D"/>
    <w:rsid w:val="00BA3518"/>
    <w:rsid w:val="00BA6DDC"/>
    <w:rsid w:val="00BA7164"/>
    <w:rsid w:val="00BB0658"/>
    <w:rsid w:val="00BB1C8D"/>
    <w:rsid w:val="00BB4029"/>
    <w:rsid w:val="00BB5D07"/>
    <w:rsid w:val="00BB69A4"/>
    <w:rsid w:val="00BB70CE"/>
    <w:rsid w:val="00BC0262"/>
    <w:rsid w:val="00BC135C"/>
    <w:rsid w:val="00BC26B4"/>
    <w:rsid w:val="00BC3E09"/>
    <w:rsid w:val="00BC42AE"/>
    <w:rsid w:val="00BC5A08"/>
    <w:rsid w:val="00BC6390"/>
    <w:rsid w:val="00BD00D6"/>
    <w:rsid w:val="00BD51EF"/>
    <w:rsid w:val="00BE3F04"/>
    <w:rsid w:val="00BE5651"/>
    <w:rsid w:val="00BE594E"/>
    <w:rsid w:val="00BE5B53"/>
    <w:rsid w:val="00BF7361"/>
    <w:rsid w:val="00BF7410"/>
    <w:rsid w:val="00C01D91"/>
    <w:rsid w:val="00C05015"/>
    <w:rsid w:val="00C054DD"/>
    <w:rsid w:val="00C05F30"/>
    <w:rsid w:val="00C14942"/>
    <w:rsid w:val="00C1658B"/>
    <w:rsid w:val="00C17512"/>
    <w:rsid w:val="00C22F03"/>
    <w:rsid w:val="00C2459C"/>
    <w:rsid w:val="00C26DDE"/>
    <w:rsid w:val="00C27B24"/>
    <w:rsid w:val="00C35EB2"/>
    <w:rsid w:val="00C35F93"/>
    <w:rsid w:val="00C4053F"/>
    <w:rsid w:val="00C41089"/>
    <w:rsid w:val="00C41F9D"/>
    <w:rsid w:val="00C443DF"/>
    <w:rsid w:val="00C44B1F"/>
    <w:rsid w:val="00C4753C"/>
    <w:rsid w:val="00C5210C"/>
    <w:rsid w:val="00C52F8D"/>
    <w:rsid w:val="00C54022"/>
    <w:rsid w:val="00C55746"/>
    <w:rsid w:val="00C571DA"/>
    <w:rsid w:val="00C6005D"/>
    <w:rsid w:val="00C65874"/>
    <w:rsid w:val="00C71933"/>
    <w:rsid w:val="00C73F0E"/>
    <w:rsid w:val="00C8169E"/>
    <w:rsid w:val="00C91ED8"/>
    <w:rsid w:val="00C9256B"/>
    <w:rsid w:val="00C94BBB"/>
    <w:rsid w:val="00C94C55"/>
    <w:rsid w:val="00C94E4F"/>
    <w:rsid w:val="00C96449"/>
    <w:rsid w:val="00C97AE1"/>
    <w:rsid w:val="00CA2E37"/>
    <w:rsid w:val="00CA6924"/>
    <w:rsid w:val="00CA6A11"/>
    <w:rsid w:val="00CB1603"/>
    <w:rsid w:val="00CB59EC"/>
    <w:rsid w:val="00CC1D47"/>
    <w:rsid w:val="00CD03BF"/>
    <w:rsid w:val="00CD0EE0"/>
    <w:rsid w:val="00CD12A3"/>
    <w:rsid w:val="00CD3339"/>
    <w:rsid w:val="00CD345A"/>
    <w:rsid w:val="00CD3704"/>
    <w:rsid w:val="00CD4125"/>
    <w:rsid w:val="00CD43B8"/>
    <w:rsid w:val="00CD4BA0"/>
    <w:rsid w:val="00CD4C2B"/>
    <w:rsid w:val="00CD5404"/>
    <w:rsid w:val="00CD6B21"/>
    <w:rsid w:val="00CE0CEE"/>
    <w:rsid w:val="00CE143F"/>
    <w:rsid w:val="00CE2617"/>
    <w:rsid w:val="00CE4CF4"/>
    <w:rsid w:val="00CE4F06"/>
    <w:rsid w:val="00CE7C2D"/>
    <w:rsid w:val="00CF0437"/>
    <w:rsid w:val="00CF222A"/>
    <w:rsid w:val="00CF4CC4"/>
    <w:rsid w:val="00D00C29"/>
    <w:rsid w:val="00D014BC"/>
    <w:rsid w:val="00D01B94"/>
    <w:rsid w:val="00D07A1D"/>
    <w:rsid w:val="00D07FAB"/>
    <w:rsid w:val="00D14633"/>
    <w:rsid w:val="00D16EBE"/>
    <w:rsid w:val="00D35EBE"/>
    <w:rsid w:val="00D432A9"/>
    <w:rsid w:val="00D44185"/>
    <w:rsid w:val="00D463AF"/>
    <w:rsid w:val="00D46D38"/>
    <w:rsid w:val="00D5192B"/>
    <w:rsid w:val="00D52DBE"/>
    <w:rsid w:val="00D54CE9"/>
    <w:rsid w:val="00D61916"/>
    <w:rsid w:val="00D61B84"/>
    <w:rsid w:val="00D641C1"/>
    <w:rsid w:val="00D70705"/>
    <w:rsid w:val="00D7503A"/>
    <w:rsid w:val="00D800A6"/>
    <w:rsid w:val="00D8747A"/>
    <w:rsid w:val="00D9056A"/>
    <w:rsid w:val="00D90DF4"/>
    <w:rsid w:val="00D916AD"/>
    <w:rsid w:val="00D94A7E"/>
    <w:rsid w:val="00D9593E"/>
    <w:rsid w:val="00D9716E"/>
    <w:rsid w:val="00D97E0C"/>
    <w:rsid w:val="00DA3F69"/>
    <w:rsid w:val="00DA4408"/>
    <w:rsid w:val="00DA6219"/>
    <w:rsid w:val="00DB015D"/>
    <w:rsid w:val="00DB15F7"/>
    <w:rsid w:val="00DB1FC8"/>
    <w:rsid w:val="00DB2C15"/>
    <w:rsid w:val="00DC667E"/>
    <w:rsid w:val="00DD00EC"/>
    <w:rsid w:val="00DD55FE"/>
    <w:rsid w:val="00DD5DD5"/>
    <w:rsid w:val="00DD6529"/>
    <w:rsid w:val="00DE1D28"/>
    <w:rsid w:val="00DE349E"/>
    <w:rsid w:val="00DF6FD1"/>
    <w:rsid w:val="00E00C2A"/>
    <w:rsid w:val="00E04D0D"/>
    <w:rsid w:val="00E07DE3"/>
    <w:rsid w:val="00E13AB9"/>
    <w:rsid w:val="00E14B62"/>
    <w:rsid w:val="00E17675"/>
    <w:rsid w:val="00E244A9"/>
    <w:rsid w:val="00E251BF"/>
    <w:rsid w:val="00E27A2A"/>
    <w:rsid w:val="00E30475"/>
    <w:rsid w:val="00E30D27"/>
    <w:rsid w:val="00E30F3D"/>
    <w:rsid w:val="00E328E7"/>
    <w:rsid w:val="00E35EF2"/>
    <w:rsid w:val="00E36125"/>
    <w:rsid w:val="00E37954"/>
    <w:rsid w:val="00E4059D"/>
    <w:rsid w:val="00E45907"/>
    <w:rsid w:val="00E45A08"/>
    <w:rsid w:val="00E552B3"/>
    <w:rsid w:val="00E62F71"/>
    <w:rsid w:val="00E62F9A"/>
    <w:rsid w:val="00E648FE"/>
    <w:rsid w:val="00E6601C"/>
    <w:rsid w:val="00E7049B"/>
    <w:rsid w:val="00E74B27"/>
    <w:rsid w:val="00E75ACB"/>
    <w:rsid w:val="00E7730C"/>
    <w:rsid w:val="00E84C8F"/>
    <w:rsid w:val="00E85892"/>
    <w:rsid w:val="00E85977"/>
    <w:rsid w:val="00E8602F"/>
    <w:rsid w:val="00E93778"/>
    <w:rsid w:val="00E94C30"/>
    <w:rsid w:val="00E953F1"/>
    <w:rsid w:val="00EA184F"/>
    <w:rsid w:val="00EA1B24"/>
    <w:rsid w:val="00EA4BAD"/>
    <w:rsid w:val="00EA7625"/>
    <w:rsid w:val="00EB5EFC"/>
    <w:rsid w:val="00EC136D"/>
    <w:rsid w:val="00EC506E"/>
    <w:rsid w:val="00EC6873"/>
    <w:rsid w:val="00ED2296"/>
    <w:rsid w:val="00ED3C8A"/>
    <w:rsid w:val="00ED60E4"/>
    <w:rsid w:val="00ED6FCA"/>
    <w:rsid w:val="00ED7DA9"/>
    <w:rsid w:val="00EE3598"/>
    <w:rsid w:val="00EE3C0E"/>
    <w:rsid w:val="00EE65E3"/>
    <w:rsid w:val="00EF0D2C"/>
    <w:rsid w:val="00EF1075"/>
    <w:rsid w:val="00EF127B"/>
    <w:rsid w:val="00EF3097"/>
    <w:rsid w:val="00F028FD"/>
    <w:rsid w:val="00F02E16"/>
    <w:rsid w:val="00F06CFB"/>
    <w:rsid w:val="00F141C2"/>
    <w:rsid w:val="00F15DC4"/>
    <w:rsid w:val="00F1749E"/>
    <w:rsid w:val="00F20928"/>
    <w:rsid w:val="00F2276B"/>
    <w:rsid w:val="00F22F6B"/>
    <w:rsid w:val="00F231B7"/>
    <w:rsid w:val="00F25579"/>
    <w:rsid w:val="00F26446"/>
    <w:rsid w:val="00F272E9"/>
    <w:rsid w:val="00F32C96"/>
    <w:rsid w:val="00F361E0"/>
    <w:rsid w:val="00F42486"/>
    <w:rsid w:val="00F463F1"/>
    <w:rsid w:val="00F4647D"/>
    <w:rsid w:val="00F46DBE"/>
    <w:rsid w:val="00F515D6"/>
    <w:rsid w:val="00F5448C"/>
    <w:rsid w:val="00F549AF"/>
    <w:rsid w:val="00F6143B"/>
    <w:rsid w:val="00F62B2D"/>
    <w:rsid w:val="00F64384"/>
    <w:rsid w:val="00F64810"/>
    <w:rsid w:val="00F654D9"/>
    <w:rsid w:val="00F66047"/>
    <w:rsid w:val="00F66581"/>
    <w:rsid w:val="00F70D64"/>
    <w:rsid w:val="00F81427"/>
    <w:rsid w:val="00F8287C"/>
    <w:rsid w:val="00F90266"/>
    <w:rsid w:val="00F93411"/>
    <w:rsid w:val="00F93659"/>
    <w:rsid w:val="00FA2E8F"/>
    <w:rsid w:val="00FA3344"/>
    <w:rsid w:val="00FA3388"/>
    <w:rsid w:val="00FA390B"/>
    <w:rsid w:val="00FA4786"/>
    <w:rsid w:val="00FA5FCB"/>
    <w:rsid w:val="00FB26CB"/>
    <w:rsid w:val="00FB2A50"/>
    <w:rsid w:val="00FB7BAF"/>
    <w:rsid w:val="00FC0EAF"/>
    <w:rsid w:val="00FC1009"/>
    <w:rsid w:val="00FC608B"/>
    <w:rsid w:val="00FC7B5A"/>
    <w:rsid w:val="00FC7F55"/>
    <w:rsid w:val="00FD01B5"/>
    <w:rsid w:val="00FD03B4"/>
    <w:rsid w:val="00FD26FF"/>
    <w:rsid w:val="00FD3970"/>
    <w:rsid w:val="00FD57A5"/>
    <w:rsid w:val="00FD5EEC"/>
    <w:rsid w:val="00FD63B3"/>
    <w:rsid w:val="00FD6BA6"/>
    <w:rsid w:val="00FD6EBD"/>
    <w:rsid w:val="00FE0C9C"/>
    <w:rsid w:val="00FE4D78"/>
    <w:rsid w:val="00FE5548"/>
    <w:rsid w:val="00FF1ECC"/>
    <w:rsid w:val="00FF281C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BA7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A7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71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716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716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BA7164"/>
    <w:rPr>
      <w:color w:val="0000FF"/>
      <w:u w:val="single"/>
    </w:rPr>
  </w:style>
  <w:style w:type="character" w:customStyle="1" w:styleId="datasortkey">
    <w:name w:val="datasortkey"/>
    <w:basedOn w:val="Absatz-Standardschriftart"/>
    <w:rsid w:val="00BA7164"/>
  </w:style>
  <w:style w:type="character" w:customStyle="1" w:styleId="flagicon">
    <w:name w:val="flagicon"/>
    <w:basedOn w:val="Absatz-Standardschriftart"/>
    <w:rsid w:val="00BA7164"/>
  </w:style>
  <w:style w:type="character" w:customStyle="1" w:styleId="plainlinks">
    <w:name w:val="plainlinks"/>
    <w:basedOn w:val="Absatz-Standardschriftart"/>
    <w:rsid w:val="00BA7164"/>
  </w:style>
  <w:style w:type="character" w:customStyle="1" w:styleId="geo-dms">
    <w:name w:val="geo-dms"/>
    <w:basedOn w:val="Absatz-Standardschriftart"/>
    <w:rsid w:val="00BA7164"/>
  </w:style>
  <w:style w:type="character" w:customStyle="1" w:styleId="latitude">
    <w:name w:val="latitude"/>
    <w:basedOn w:val="Absatz-Standardschriftart"/>
    <w:rsid w:val="00BA7164"/>
  </w:style>
  <w:style w:type="character" w:customStyle="1" w:styleId="longitude">
    <w:name w:val="longitude"/>
    <w:basedOn w:val="Absatz-Standardschriftart"/>
    <w:rsid w:val="00BA7164"/>
  </w:style>
  <w:style w:type="paragraph" w:styleId="StandardWeb">
    <w:name w:val="Normal (Web)"/>
    <w:basedOn w:val="Standard"/>
    <w:uiPriority w:val="99"/>
    <w:semiHidden/>
    <w:unhideWhenUsed/>
    <w:rsid w:val="00BA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omain">
    <w:name w:val="romain"/>
    <w:basedOn w:val="Absatz-Standardschriftart"/>
    <w:rsid w:val="00BA7164"/>
  </w:style>
  <w:style w:type="character" w:customStyle="1" w:styleId="tocnumber">
    <w:name w:val="tocnumber"/>
    <w:basedOn w:val="Absatz-Standardschriftart"/>
    <w:rsid w:val="00BA7164"/>
  </w:style>
  <w:style w:type="character" w:customStyle="1" w:styleId="toctext">
    <w:name w:val="toctext"/>
    <w:basedOn w:val="Absatz-Standardschriftart"/>
    <w:rsid w:val="00BA7164"/>
  </w:style>
  <w:style w:type="character" w:customStyle="1" w:styleId="mw-headline">
    <w:name w:val="mw-headline"/>
    <w:basedOn w:val="Absatz-Standardschriftart"/>
    <w:rsid w:val="00BA7164"/>
  </w:style>
  <w:style w:type="character" w:customStyle="1" w:styleId="nowrap">
    <w:name w:val="nowrap"/>
    <w:basedOn w:val="Absatz-Standardschriftart"/>
    <w:rsid w:val="00BA71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65E3"/>
  </w:style>
  <w:style w:type="paragraph" w:styleId="berschrift1">
    <w:name w:val="heading 1"/>
    <w:basedOn w:val="Standard"/>
    <w:link w:val="berschrift1Zchn"/>
    <w:uiPriority w:val="9"/>
    <w:qFormat/>
    <w:rsid w:val="00BA7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A7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A7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716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716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716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BA7164"/>
    <w:rPr>
      <w:color w:val="0000FF"/>
      <w:u w:val="single"/>
    </w:rPr>
  </w:style>
  <w:style w:type="character" w:customStyle="1" w:styleId="datasortkey">
    <w:name w:val="datasortkey"/>
    <w:basedOn w:val="Absatz-Standardschriftart"/>
    <w:rsid w:val="00BA7164"/>
  </w:style>
  <w:style w:type="character" w:customStyle="1" w:styleId="flagicon">
    <w:name w:val="flagicon"/>
    <w:basedOn w:val="Absatz-Standardschriftart"/>
    <w:rsid w:val="00BA7164"/>
  </w:style>
  <w:style w:type="character" w:customStyle="1" w:styleId="plainlinks">
    <w:name w:val="plainlinks"/>
    <w:basedOn w:val="Absatz-Standardschriftart"/>
    <w:rsid w:val="00BA7164"/>
  </w:style>
  <w:style w:type="character" w:customStyle="1" w:styleId="geo-dms">
    <w:name w:val="geo-dms"/>
    <w:basedOn w:val="Absatz-Standardschriftart"/>
    <w:rsid w:val="00BA7164"/>
  </w:style>
  <w:style w:type="character" w:customStyle="1" w:styleId="latitude">
    <w:name w:val="latitude"/>
    <w:basedOn w:val="Absatz-Standardschriftart"/>
    <w:rsid w:val="00BA7164"/>
  </w:style>
  <w:style w:type="character" w:customStyle="1" w:styleId="longitude">
    <w:name w:val="longitude"/>
    <w:basedOn w:val="Absatz-Standardschriftart"/>
    <w:rsid w:val="00BA7164"/>
  </w:style>
  <w:style w:type="paragraph" w:styleId="StandardWeb">
    <w:name w:val="Normal (Web)"/>
    <w:basedOn w:val="Standard"/>
    <w:uiPriority w:val="99"/>
    <w:semiHidden/>
    <w:unhideWhenUsed/>
    <w:rsid w:val="00BA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omain">
    <w:name w:val="romain"/>
    <w:basedOn w:val="Absatz-Standardschriftart"/>
    <w:rsid w:val="00BA7164"/>
  </w:style>
  <w:style w:type="character" w:customStyle="1" w:styleId="tocnumber">
    <w:name w:val="tocnumber"/>
    <w:basedOn w:val="Absatz-Standardschriftart"/>
    <w:rsid w:val="00BA7164"/>
  </w:style>
  <w:style w:type="character" w:customStyle="1" w:styleId="toctext">
    <w:name w:val="toctext"/>
    <w:basedOn w:val="Absatz-Standardschriftart"/>
    <w:rsid w:val="00BA7164"/>
  </w:style>
  <w:style w:type="character" w:customStyle="1" w:styleId="mw-headline">
    <w:name w:val="mw-headline"/>
    <w:basedOn w:val="Absatz-Standardschriftart"/>
    <w:rsid w:val="00BA7164"/>
  </w:style>
  <w:style w:type="character" w:customStyle="1" w:styleId="nowrap">
    <w:name w:val="nowrap"/>
    <w:basedOn w:val="Absatz-Standardschriftart"/>
    <w:rsid w:val="00BA71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1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8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.wikipedia.org/wiki/Escaut" TargetMode="External"/><Relationship Id="rId18" Type="http://schemas.openxmlformats.org/officeDocument/2006/relationships/hyperlink" Target="http://fr.wikipedia.org/wiki/Pays-Bas_belgiques" TargetMode="External"/><Relationship Id="rId26" Type="http://schemas.openxmlformats.org/officeDocument/2006/relationships/hyperlink" Target="http://fr.wikipedia.org/wiki/Abbaye_de_Villers-la-Ville" TargetMode="External"/><Relationship Id="rId39" Type="http://schemas.openxmlformats.org/officeDocument/2006/relationships/hyperlink" Target="http://fr.wikipedia.org/wiki/Vliet" TargetMode="External"/><Relationship Id="rId21" Type="http://schemas.openxmlformats.org/officeDocument/2006/relationships/hyperlink" Target="http://fr.wikipedia.org/wiki/XVIIIe_si%C3%A8cle" TargetMode="External"/><Relationship Id="rId34" Type="http://schemas.openxmlformats.org/officeDocument/2006/relationships/hyperlink" Target="http://fr.wikipedia.org/wiki/Dioc%C3%A8se_d%27Anvers" TargetMode="External"/><Relationship Id="rId42" Type="http://schemas.openxmlformats.org/officeDocument/2006/relationships/hyperlink" Target="http://fr.wikipedia.org/wiki/Argile" TargetMode="External"/><Relationship Id="rId47" Type="http://schemas.openxmlformats.org/officeDocument/2006/relationships/hyperlink" Target="http://fr.wikipedia.org/wiki/R%C3%A9volution_fran%C3%A7aise" TargetMode="External"/><Relationship Id="rId50" Type="http://schemas.openxmlformats.org/officeDocument/2006/relationships/hyperlink" Target="http://fr.wikipedia.org/wiki/Abbatiale" TargetMode="External"/><Relationship Id="rId55" Type="http://schemas.openxmlformats.org/officeDocument/2006/relationships/hyperlink" Target="http://fr.wikipedia.org/wiki/Bornem" TargetMode="External"/><Relationship Id="rId63" Type="http://schemas.openxmlformats.org/officeDocument/2006/relationships/hyperlink" Target="http://commons.wikimedia.org/wiki/File:Hemiksem_Abdij_Torenbasis2.JPG?uselang=fr" TargetMode="External"/><Relationship Id="rId68" Type="http://schemas.openxmlformats.org/officeDocument/2006/relationships/hyperlink" Target="http://fr.wikipedia.org/wiki/Biblioth%C3%A8que" TargetMode="External"/><Relationship Id="rId76" Type="http://schemas.openxmlformats.org/officeDocument/2006/relationships/hyperlink" Target="http://fr.wikipedia.org/wiki/1973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commons.wikimedia.org/wiki/File:Hemiksem_Abdij_toren3.JPG?uselang=fr" TargetMode="External"/><Relationship Id="rId71" Type="http://schemas.openxmlformats.org/officeDocument/2006/relationships/hyperlink" Target="http://fr.wikipedia.org/wiki/XVIIIe_si%C3%A8cle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wikipedia.org/wiki/XIIIe_si%C3%A8cle" TargetMode="External"/><Relationship Id="rId29" Type="http://schemas.openxmlformats.org/officeDocument/2006/relationships/hyperlink" Target="http://fr.wikipedia.org/wiki/Anvers" TargetMode="External"/><Relationship Id="rId11" Type="http://schemas.openxmlformats.org/officeDocument/2006/relationships/hyperlink" Target="http://fr.wikipedia.org/wiki/1243" TargetMode="External"/><Relationship Id="rId24" Type="http://schemas.openxmlformats.org/officeDocument/2006/relationships/hyperlink" Target="http://fr.wikipedia.org/wiki/Henri_II_de_Brabant" TargetMode="External"/><Relationship Id="rId32" Type="http://schemas.openxmlformats.org/officeDocument/2006/relationships/hyperlink" Target="http://fr.wikipedia.org/wiki/Fr%C3%A8re_convers" TargetMode="External"/><Relationship Id="rId37" Type="http://schemas.openxmlformats.org/officeDocument/2006/relationships/image" Target="media/image3.jpeg"/><Relationship Id="rId40" Type="http://schemas.openxmlformats.org/officeDocument/2006/relationships/hyperlink" Target="http://fr.wikipedia.org/wiki/Escaut" TargetMode="External"/><Relationship Id="rId45" Type="http://schemas.openxmlformats.org/officeDocument/2006/relationships/hyperlink" Target="http://fr.wikipedia.org/wiki/Calvinisme" TargetMode="External"/><Relationship Id="rId53" Type="http://schemas.openxmlformats.org/officeDocument/2006/relationships/hyperlink" Target="http://fr.wikipedia.org/w/index.php?title=Michel_Van_der_Voort&amp;action=edit&amp;redlink=1" TargetMode="External"/><Relationship Id="rId58" Type="http://schemas.openxmlformats.org/officeDocument/2006/relationships/hyperlink" Target="http://fr.wikipedia.org/w/index.php?title=Pierre_Bruno_Bourla&amp;action=edit&amp;redlink=1" TargetMode="External"/><Relationship Id="rId66" Type="http://schemas.openxmlformats.org/officeDocument/2006/relationships/hyperlink" Target="http://fr.wikipedia.org/wiki/1614" TargetMode="External"/><Relationship Id="rId74" Type="http://schemas.openxmlformats.org/officeDocument/2006/relationships/hyperlink" Target="http://fr.wikipedia.org/wiki/N%C3%A9oclassicisme" TargetMode="External"/><Relationship Id="rId79" Type="http://schemas.openxmlformats.org/officeDocument/2006/relationships/hyperlink" Target="http://fr.wikipedia.org/wiki/Poteri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fr.wikipedia.org/wiki/1948" TargetMode="External"/><Relationship Id="rId82" Type="http://schemas.openxmlformats.org/officeDocument/2006/relationships/hyperlink" Target="http://fr.wikipedia.org/wiki/Laevinus_Torrentius" TargetMode="External"/><Relationship Id="rId19" Type="http://schemas.openxmlformats.org/officeDocument/2006/relationships/hyperlink" Target="http://fr.wikipedia.org/wiki/R%C3%A9volution_fran%C3%A7ai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Hemiksem_Abdij_Luchtfoto.jpg?uselang=fr" TargetMode="External"/><Relationship Id="rId14" Type="http://schemas.openxmlformats.org/officeDocument/2006/relationships/hyperlink" Target="http://fr.wikipedia.org/wiki/Hemiksem" TargetMode="External"/><Relationship Id="rId22" Type="http://schemas.openxmlformats.org/officeDocument/2006/relationships/hyperlink" Target="http://fr.wikipedia.org/wiki/Bernard_de_Clairvaux" TargetMode="External"/><Relationship Id="rId27" Type="http://schemas.openxmlformats.org/officeDocument/2006/relationships/hyperlink" Target="http://fr.wikipedia.org/wiki/Bernard_de_Clairvaux" TargetMode="External"/><Relationship Id="rId30" Type="http://schemas.openxmlformats.org/officeDocument/2006/relationships/hyperlink" Target="http://fr.wikipedia.org/wiki/Urbain_IV" TargetMode="External"/><Relationship Id="rId35" Type="http://schemas.openxmlformats.org/officeDocument/2006/relationships/hyperlink" Target="http://fr.wikipedia.org/wiki/Abb%C3%A9" TargetMode="External"/><Relationship Id="rId43" Type="http://schemas.openxmlformats.org/officeDocument/2006/relationships/hyperlink" Target="http://fr.wikipedia.org/wiki/Rupel" TargetMode="External"/><Relationship Id="rId48" Type="http://schemas.openxmlformats.org/officeDocument/2006/relationships/hyperlink" Target="http://fr.wikipedia.org/wiki/Abbaye" TargetMode="External"/><Relationship Id="rId56" Type="http://schemas.openxmlformats.org/officeDocument/2006/relationships/hyperlink" Target="http://fr.wikipedia.org/wiki/1833" TargetMode="External"/><Relationship Id="rId64" Type="http://schemas.openxmlformats.org/officeDocument/2006/relationships/image" Target="media/image4.jpeg"/><Relationship Id="rId69" Type="http://schemas.openxmlformats.org/officeDocument/2006/relationships/hyperlink" Target="http://fr.wikipedia.org/wiki/1726" TargetMode="External"/><Relationship Id="rId77" Type="http://schemas.openxmlformats.org/officeDocument/2006/relationships/hyperlink" Target="http://fr.wikipedia.org/wiki/198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fr.wikipedia.org/wiki/Confessionnal" TargetMode="External"/><Relationship Id="rId72" Type="http://schemas.openxmlformats.org/officeDocument/2006/relationships/hyperlink" Target="http://fr.wikipedia.org/wiki/Architecture_baroque" TargetMode="External"/><Relationship Id="rId80" Type="http://schemas.openxmlformats.org/officeDocument/2006/relationships/hyperlink" Target="http://fr.wikipedia.org/wiki/Belgique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fr.wikipedia.org/wiki/Cistercienne" TargetMode="External"/><Relationship Id="rId17" Type="http://schemas.openxmlformats.org/officeDocument/2006/relationships/hyperlink" Target="http://fr.wikipedia.org/wiki/XVIIIe_si%C3%A8cle" TargetMode="External"/><Relationship Id="rId25" Type="http://schemas.openxmlformats.org/officeDocument/2006/relationships/hyperlink" Target="http://fr.wikipedia.org/wiki/Lierre_%28Belgique%29" TargetMode="External"/><Relationship Id="rId33" Type="http://schemas.openxmlformats.org/officeDocument/2006/relationships/hyperlink" Target="http://fr.wikipedia.org/wiki/1559" TargetMode="External"/><Relationship Id="rId38" Type="http://schemas.openxmlformats.org/officeDocument/2006/relationships/hyperlink" Target="http://fr.wikipedia.org/wiki/Confluent" TargetMode="External"/><Relationship Id="rId46" Type="http://schemas.openxmlformats.org/officeDocument/2006/relationships/hyperlink" Target="http://fr.wikipedia.org/wiki/1578" TargetMode="External"/><Relationship Id="rId59" Type="http://schemas.openxmlformats.org/officeDocument/2006/relationships/hyperlink" Target="http://fr.wikipedia.org/wiki/1867" TargetMode="External"/><Relationship Id="rId67" Type="http://schemas.openxmlformats.org/officeDocument/2006/relationships/hyperlink" Target="http://fr.wikipedia.org/wiki/1672" TargetMode="External"/><Relationship Id="rId20" Type="http://schemas.openxmlformats.org/officeDocument/2006/relationships/hyperlink" Target="http://fr.wikipedia.org/wiki/XVIIe_si%C3%A8cle" TargetMode="External"/><Relationship Id="rId41" Type="http://schemas.openxmlformats.org/officeDocument/2006/relationships/hyperlink" Target="http://fr.wikipedia.org/wiki/Brique_%28mat%C3%A9riau%29" TargetMode="External"/><Relationship Id="rId54" Type="http://schemas.openxmlformats.org/officeDocument/2006/relationships/hyperlink" Target="http://fr.wikipedia.org/wiki/Cath%C3%A9drale_Notre-Dame_d%27Anvers" TargetMode="External"/><Relationship Id="rId62" Type="http://schemas.openxmlformats.org/officeDocument/2006/relationships/hyperlink" Target="http://fr.wikipedia.org/wiki/1977" TargetMode="External"/><Relationship Id="rId70" Type="http://schemas.openxmlformats.org/officeDocument/2006/relationships/hyperlink" Target="http://fr.wikipedia.org/wiki/XVIIe_si%C3%A8cle" TargetMode="External"/><Relationship Id="rId75" Type="http://schemas.openxmlformats.org/officeDocument/2006/relationships/hyperlink" Target="http://fr.wikipedia.org/wiki/Rotonde_%28architecture%29" TargetMode="External"/><Relationship Id="rId83" Type="http://schemas.openxmlformats.org/officeDocument/2006/relationships/hyperlink" Target="http://fr.wikipedia.org/wiki/Jean_van_Malder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Abbaye_de_Saint-Bernard-sur-l%27Escaut" TargetMode="External"/><Relationship Id="rId15" Type="http://schemas.openxmlformats.org/officeDocument/2006/relationships/hyperlink" Target="http://fr.wikipedia.org/wiki/Anvers" TargetMode="External"/><Relationship Id="rId23" Type="http://schemas.openxmlformats.org/officeDocument/2006/relationships/hyperlink" Target="http://fr.wikipedia.org/wiki/Henri_Ier_de_Brabant" TargetMode="External"/><Relationship Id="rId28" Type="http://schemas.openxmlformats.org/officeDocument/2006/relationships/hyperlink" Target="http://fr.wikipedia.org/wiki/1246" TargetMode="External"/><Relationship Id="rId36" Type="http://schemas.openxmlformats.org/officeDocument/2006/relationships/hyperlink" Target="http://commons.wikimedia.org/wiki/File:Hemiksem_Abdij_zuidgevel.JPG?uselang=fr" TargetMode="External"/><Relationship Id="rId49" Type="http://schemas.openxmlformats.org/officeDocument/2006/relationships/hyperlink" Target="http://fr.wikipedia.org/wiki/Bien_national" TargetMode="External"/><Relationship Id="rId57" Type="http://schemas.openxmlformats.org/officeDocument/2006/relationships/hyperlink" Target="http://fr.wikipedia.org/wiki/Royaume_uni_des_Pays-Bas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fr.wikipedia.org/wiki/1330" TargetMode="External"/><Relationship Id="rId44" Type="http://schemas.openxmlformats.org/officeDocument/2006/relationships/hyperlink" Target="http://fr.wikipedia.org/wiki/Abbaye" TargetMode="External"/><Relationship Id="rId52" Type="http://schemas.openxmlformats.org/officeDocument/2006/relationships/hyperlink" Target="http://fr.wikipedia.org/wiki/Willem_Kerrickx" TargetMode="External"/><Relationship Id="rId60" Type="http://schemas.openxmlformats.org/officeDocument/2006/relationships/hyperlink" Target="http://fr.wikipedia.org/wiki/Deuxi%C3%A8me_Guerre_mondiale" TargetMode="External"/><Relationship Id="rId65" Type="http://schemas.openxmlformats.org/officeDocument/2006/relationships/hyperlink" Target="http://fr.wikipedia.org/wiki/Ordre_de_C%C3%AEteaux" TargetMode="External"/><Relationship Id="rId73" Type="http://schemas.openxmlformats.org/officeDocument/2006/relationships/hyperlink" Target="http://fr.wikipedia.org/wiki/Gr%C3%A8s_%28g%C3%A9ologie%29" TargetMode="External"/><Relationship Id="rId78" Type="http://schemas.openxmlformats.org/officeDocument/2006/relationships/hyperlink" Target="http://fr.wikipedia.org/wiki/C%C3%A9ramique" TargetMode="External"/><Relationship Id="rId81" Type="http://schemas.openxmlformats.org/officeDocument/2006/relationships/hyperlink" Target="http://fr.wikipedia.org/wiki/Franciscus_Sonniu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1878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2</cp:revision>
  <cp:lastPrinted>2014-10-24T21:05:00Z</cp:lastPrinted>
  <dcterms:created xsi:type="dcterms:W3CDTF">2014-10-24T06:59:00Z</dcterms:created>
  <dcterms:modified xsi:type="dcterms:W3CDTF">2014-10-24T21:05:00Z</dcterms:modified>
</cp:coreProperties>
</file>